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EC5" w:rsidRDefault="00080EC5">
      <w:pPr>
        <w:ind w:left="1134" w:right="1134"/>
        <w:jc w:val="center"/>
        <w:rPr>
          <w:sz w:val="24"/>
          <w:lang w:val="es-AR"/>
        </w:rPr>
      </w:pPr>
      <w:bookmarkStart w:id="0" w:name="_GoBack"/>
      <w:bookmarkEnd w:id="0"/>
    </w:p>
    <w:p w:rsidR="00080EC5" w:rsidRDefault="00080EC5">
      <w:pPr>
        <w:rPr>
          <w:b/>
          <w:color w:val="000000"/>
          <w:sz w:val="24"/>
          <w:lang w:val="es-AR"/>
        </w:rPr>
      </w:pPr>
    </w:p>
    <w:p w:rsidR="00080EC5" w:rsidRDefault="00080EC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1758" w:right="1758"/>
        <w:jc w:val="center"/>
        <w:rPr>
          <w:b/>
          <w:color w:val="000000"/>
          <w:sz w:val="24"/>
          <w:lang w:val="es-AR"/>
        </w:rPr>
      </w:pPr>
      <w:r>
        <w:rPr>
          <w:b/>
          <w:color w:val="000000"/>
          <w:sz w:val="24"/>
          <w:lang w:val="es-AR"/>
        </w:rPr>
        <w:t>DESCRIPCION  DEL SERVICIO</w:t>
      </w:r>
    </w:p>
    <w:p w:rsidR="00080EC5" w:rsidRDefault="00080EC5">
      <w:pPr>
        <w:jc w:val="both"/>
        <w:rPr>
          <w:color w:val="000000"/>
          <w:sz w:val="24"/>
          <w:lang w:val="es-AR"/>
        </w:rPr>
      </w:pPr>
    </w:p>
    <w:p w:rsidR="00080EC5" w:rsidRDefault="00080EC5">
      <w:pPr>
        <w:jc w:val="both"/>
        <w:rPr>
          <w:color w:val="000000"/>
          <w:sz w:val="24"/>
          <w:lang w:val="es-AR"/>
        </w:rPr>
      </w:pPr>
    </w:p>
    <w:p w:rsidR="00080EC5" w:rsidRDefault="00080EC5">
      <w:pPr>
        <w:jc w:val="both"/>
        <w:rPr>
          <w:color w:val="000000"/>
          <w:sz w:val="24"/>
          <w:lang w:val="es-AR"/>
        </w:rPr>
      </w:pPr>
    </w:p>
    <w:p w:rsidR="00DE52B8" w:rsidRDefault="00080EC5">
      <w:pPr>
        <w:jc w:val="both"/>
        <w:rPr>
          <w:color w:val="000000"/>
          <w:sz w:val="24"/>
          <w:lang w:val="es-AR"/>
        </w:rPr>
      </w:pPr>
      <w:r>
        <w:rPr>
          <w:color w:val="000000"/>
          <w:sz w:val="24"/>
          <w:lang w:val="es-AR"/>
        </w:rPr>
        <w:t>El CONTRATISTA se compromete a proveer el servicio</w:t>
      </w:r>
    </w:p>
    <w:p w:rsidR="00DE52B8" w:rsidRDefault="00DE52B8">
      <w:pPr>
        <w:jc w:val="both"/>
        <w:rPr>
          <w:color w:val="000000"/>
          <w:sz w:val="24"/>
          <w:lang w:val="es-AR"/>
        </w:rPr>
      </w:pPr>
    </w:p>
    <w:p w:rsidR="00E9623E" w:rsidRPr="00E9623E" w:rsidRDefault="00D83880" w:rsidP="00E9623E">
      <w:pPr>
        <w:spacing w:line="240" w:lineRule="exact"/>
        <w:ind w:left="573"/>
        <w:jc w:val="center"/>
        <w:rPr>
          <w:b/>
          <w:sz w:val="24"/>
          <w:lang w:val="es-AR"/>
        </w:rPr>
      </w:pPr>
      <w:r w:rsidRPr="00E9623E">
        <w:rPr>
          <w:b/>
          <w:sz w:val="24"/>
          <w:lang w:val="es-AR"/>
        </w:rPr>
        <w:t>“SERVICIO</w:t>
      </w:r>
      <w:r w:rsidR="00E9623E" w:rsidRPr="00E9623E">
        <w:rPr>
          <w:b/>
          <w:sz w:val="24"/>
          <w:lang w:val="es-AR"/>
        </w:rPr>
        <w:t xml:space="preserve"> DE CARGAS </w:t>
      </w:r>
      <w:r w:rsidR="001F6F11">
        <w:rPr>
          <w:b/>
          <w:sz w:val="24"/>
          <w:lang w:val="es-AR"/>
        </w:rPr>
        <w:t>LIQUIDAS, UNIDAD DE VACIO Y SERVICIO DE HOT OIL</w:t>
      </w:r>
      <w:r w:rsidR="00E9623E" w:rsidRPr="00E9623E">
        <w:rPr>
          <w:b/>
          <w:sz w:val="24"/>
          <w:lang w:val="es-AR"/>
        </w:rPr>
        <w:t>”</w:t>
      </w:r>
    </w:p>
    <w:p w:rsidR="005A20DE" w:rsidRDefault="005A20DE">
      <w:pPr>
        <w:rPr>
          <w:b/>
          <w:color w:val="000000"/>
          <w:sz w:val="24"/>
          <w:lang w:val="es-AR"/>
        </w:rPr>
      </w:pPr>
    </w:p>
    <w:p w:rsidR="005A20DE" w:rsidRDefault="005A20DE">
      <w:pPr>
        <w:rPr>
          <w:b/>
          <w:color w:val="000000"/>
          <w:sz w:val="24"/>
          <w:lang w:val="es-AR"/>
        </w:rPr>
      </w:pPr>
    </w:p>
    <w:p w:rsidR="00080EC5" w:rsidRDefault="00080EC5">
      <w:pPr>
        <w:rPr>
          <w:b/>
          <w:color w:val="000000"/>
          <w:sz w:val="24"/>
          <w:lang w:val="es-AR"/>
        </w:rPr>
      </w:pPr>
    </w:p>
    <w:p w:rsidR="00080EC5" w:rsidRDefault="00080EC5">
      <w:pPr>
        <w:rPr>
          <w:b/>
          <w:color w:val="000000"/>
          <w:sz w:val="24"/>
          <w:u w:val="single"/>
          <w:lang w:val="es-AR"/>
        </w:rPr>
      </w:pPr>
      <w:r>
        <w:rPr>
          <w:b/>
          <w:color w:val="000000"/>
          <w:sz w:val="24"/>
          <w:u w:val="single"/>
          <w:lang w:val="es-AR"/>
        </w:rPr>
        <w:t>DURACION</w:t>
      </w:r>
    </w:p>
    <w:p w:rsidR="00080EC5" w:rsidRDefault="00080EC5">
      <w:pPr>
        <w:rPr>
          <w:color w:val="000000"/>
          <w:sz w:val="24"/>
          <w:lang w:val="es-AR"/>
        </w:rPr>
      </w:pPr>
    </w:p>
    <w:p w:rsidR="00080EC5" w:rsidRDefault="00080EC5">
      <w:pPr>
        <w:rPr>
          <w:color w:val="000000"/>
          <w:sz w:val="24"/>
          <w:lang w:val="es-AR"/>
        </w:rPr>
      </w:pPr>
    </w:p>
    <w:p w:rsidR="00080EC5" w:rsidRPr="000A1A6E" w:rsidRDefault="00080EC5">
      <w:pPr>
        <w:rPr>
          <w:color w:val="000000"/>
          <w:sz w:val="24"/>
          <w:lang w:val="es-AR"/>
        </w:rPr>
      </w:pPr>
      <w:r w:rsidRPr="000A1A6E">
        <w:rPr>
          <w:color w:val="000000"/>
          <w:sz w:val="24"/>
          <w:lang w:val="es-AR"/>
        </w:rPr>
        <w:t xml:space="preserve">El plazo del servicio será </w:t>
      </w:r>
      <w:r w:rsidR="00D83880" w:rsidRPr="000A1A6E">
        <w:rPr>
          <w:color w:val="000000"/>
          <w:sz w:val="24"/>
          <w:lang w:val="es-AR"/>
        </w:rPr>
        <w:t>d</w:t>
      </w:r>
      <w:r w:rsidR="000A1A6E" w:rsidRPr="000A1A6E">
        <w:rPr>
          <w:color w:val="000000"/>
          <w:sz w:val="24"/>
          <w:lang w:val="es-AR"/>
        </w:rPr>
        <w:t xml:space="preserve">e </w:t>
      </w:r>
      <w:r w:rsidR="001F6F11">
        <w:rPr>
          <w:color w:val="000000"/>
          <w:sz w:val="24"/>
          <w:lang w:val="es-AR"/>
        </w:rPr>
        <w:t>……..</w:t>
      </w:r>
      <w:r w:rsidR="005B77B1" w:rsidRPr="000A1A6E">
        <w:rPr>
          <w:sz w:val="24"/>
          <w:lang w:val="es-AR"/>
        </w:rPr>
        <w:t>meses</w:t>
      </w:r>
      <w:r w:rsidR="005B77B1" w:rsidRPr="000A1A6E">
        <w:rPr>
          <w:color w:val="0000FF"/>
          <w:sz w:val="24"/>
          <w:lang w:val="es-AR"/>
        </w:rPr>
        <w:t xml:space="preserve"> </w:t>
      </w:r>
      <w:r w:rsidR="005B77B1" w:rsidRPr="000A1A6E">
        <w:rPr>
          <w:b/>
          <w:i/>
          <w:color w:val="000000"/>
          <w:sz w:val="24"/>
          <w:lang w:val="es-AR"/>
        </w:rPr>
        <w:t xml:space="preserve"> </w:t>
      </w:r>
      <w:r w:rsidR="005B77B1" w:rsidRPr="000A1A6E">
        <w:rPr>
          <w:color w:val="000000"/>
          <w:sz w:val="24"/>
          <w:lang w:val="es-AR"/>
        </w:rPr>
        <w:t xml:space="preserve">con opción a renovación por un </w:t>
      </w:r>
      <w:r w:rsidR="001F6F11">
        <w:rPr>
          <w:color w:val="000000"/>
          <w:sz w:val="24"/>
          <w:lang w:val="es-AR"/>
        </w:rPr>
        <w:t>….</w:t>
      </w:r>
      <w:r w:rsidR="005B77B1" w:rsidRPr="000A1A6E">
        <w:rPr>
          <w:color w:val="000000"/>
          <w:sz w:val="24"/>
          <w:lang w:val="es-AR"/>
        </w:rPr>
        <w:t xml:space="preserve"> más</w:t>
      </w:r>
      <w:r w:rsidR="000A1A6E" w:rsidRPr="000A1A6E">
        <w:rPr>
          <w:color w:val="000000"/>
          <w:sz w:val="24"/>
          <w:lang w:val="es-AR"/>
        </w:rPr>
        <w:t xml:space="preserve"> de común acuerdo entre las partes</w:t>
      </w:r>
      <w:r w:rsidR="005B77B1" w:rsidRPr="000A1A6E">
        <w:rPr>
          <w:color w:val="000000"/>
          <w:sz w:val="24"/>
          <w:lang w:val="es-AR"/>
        </w:rPr>
        <w:t>.</w:t>
      </w:r>
    </w:p>
    <w:p w:rsidR="00080EC5" w:rsidRPr="000A1A6E" w:rsidRDefault="00080EC5">
      <w:pPr>
        <w:rPr>
          <w:color w:val="000000"/>
          <w:sz w:val="24"/>
          <w:lang w:val="es-AR"/>
        </w:rPr>
      </w:pPr>
    </w:p>
    <w:p w:rsidR="00290872" w:rsidRPr="000A1A6E" w:rsidRDefault="00080EC5">
      <w:pPr>
        <w:rPr>
          <w:color w:val="000000"/>
          <w:sz w:val="24"/>
          <w:lang w:val="es-AR"/>
        </w:rPr>
      </w:pPr>
      <w:r w:rsidRPr="000A1A6E">
        <w:rPr>
          <w:color w:val="000000"/>
          <w:sz w:val="24"/>
          <w:lang w:val="es-AR"/>
        </w:rPr>
        <w:t>Fecha de Inicio:</w:t>
      </w:r>
      <w:r w:rsidR="00B30F5C">
        <w:rPr>
          <w:color w:val="000000"/>
          <w:sz w:val="24"/>
          <w:lang w:val="es-AR"/>
        </w:rPr>
        <w:t xml:space="preserve"> 01/09/2013</w:t>
      </w:r>
    </w:p>
    <w:p w:rsidR="00080EC5" w:rsidRPr="000A1A6E" w:rsidRDefault="00080EC5">
      <w:pPr>
        <w:rPr>
          <w:color w:val="000000"/>
          <w:sz w:val="24"/>
          <w:lang w:val="es-AR"/>
        </w:rPr>
      </w:pPr>
      <w:r w:rsidRPr="000A1A6E">
        <w:rPr>
          <w:color w:val="000000"/>
          <w:sz w:val="24"/>
          <w:lang w:val="es-AR"/>
        </w:rPr>
        <w:tab/>
      </w:r>
      <w:r w:rsidRPr="000A1A6E">
        <w:rPr>
          <w:color w:val="000000"/>
          <w:sz w:val="24"/>
          <w:lang w:val="es-AR"/>
        </w:rPr>
        <w:tab/>
      </w:r>
      <w:r w:rsidRPr="000A1A6E">
        <w:rPr>
          <w:color w:val="000000"/>
          <w:sz w:val="24"/>
          <w:lang w:val="es-AR"/>
        </w:rPr>
        <w:tab/>
      </w:r>
      <w:r w:rsidRPr="000A1A6E">
        <w:rPr>
          <w:color w:val="0000FF"/>
          <w:sz w:val="24"/>
          <w:lang w:val="es-AR"/>
        </w:rPr>
        <w:t xml:space="preserve"> </w:t>
      </w:r>
    </w:p>
    <w:p w:rsidR="00080EC5" w:rsidRDefault="00080EC5">
      <w:pPr>
        <w:rPr>
          <w:i/>
          <w:color w:val="000000"/>
          <w:sz w:val="24"/>
          <w:lang w:val="es-AR"/>
        </w:rPr>
      </w:pPr>
      <w:r w:rsidRPr="000A1A6E">
        <w:rPr>
          <w:color w:val="000000"/>
          <w:sz w:val="24"/>
          <w:lang w:val="es-AR"/>
        </w:rPr>
        <w:t>Fecha de Terminación:</w:t>
      </w:r>
      <w:r w:rsidR="00290872" w:rsidRPr="000A1A6E">
        <w:rPr>
          <w:color w:val="000000"/>
          <w:sz w:val="24"/>
          <w:lang w:val="es-AR"/>
        </w:rPr>
        <w:t xml:space="preserve"> …….</w:t>
      </w:r>
      <w:r w:rsidR="00290872">
        <w:rPr>
          <w:i/>
          <w:color w:val="000000"/>
          <w:sz w:val="24"/>
          <w:lang w:val="es-AR"/>
        </w:rPr>
        <w:t xml:space="preserve"> </w:t>
      </w:r>
    </w:p>
    <w:p w:rsidR="00080EC5" w:rsidRDefault="00080EC5">
      <w:pPr>
        <w:rPr>
          <w:i/>
          <w:color w:val="000000"/>
          <w:sz w:val="24"/>
          <w:lang w:val="es-AR"/>
        </w:rPr>
      </w:pPr>
    </w:p>
    <w:p w:rsidR="00080EC5" w:rsidRDefault="00080EC5">
      <w:pPr>
        <w:rPr>
          <w:i/>
          <w:color w:val="0000FF"/>
          <w:sz w:val="24"/>
          <w:lang w:val="es-AR"/>
        </w:rPr>
      </w:pPr>
    </w:p>
    <w:p w:rsidR="00080EC5" w:rsidRDefault="00080EC5">
      <w:pPr>
        <w:tabs>
          <w:tab w:val="left" w:pos="5100"/>
          <w:tab w:val="center" w:pos="6200"/>
        </w:tabs>
        <w:spacing w:line="360" w:lineRule="atLeast"/>
        <w:jc w:val="both"/>
        <w:rPr>
          <w:color w:val="0000FF"/>
          <w:sz w:val="24"/>
          <w:lang w:val="es-AR"/>
        </w:rPr>
      </w:pPr>
    </w:p>
    <w:p w:rsidR="001D4098" w:rsidRDefault="001D4098">
      <w:pPr>
        <w:ind w:left="1077" w:right="1134"/>
        <w:jc w:val="center"/>
        <w:rPr>
          <w:b/>
          <w:color w:val="000000"/>
          <w:sz w:val="24"/>
          <w:lang w:val="es-AR"/>
        </w:rPr>
      </w:pPr>
    </w:p>
    <w:p w:rsidR="00080EC5" w:rsidRDefault="00080EC5">
      <w:pPr>
        <w:ind w:left="1077" w:right="1134"/>
        <w:jc w:val="center"/>
        <w:rPr>
          <w:b/>
          <w:color w:val="000000"/>
          <w:sz w:val="24"/>
          <w:lang w:val="es-AR"/>
        </w:rPr>
      </w:pPr>
      <w:r>
        <w:rPr>
          <w:b/>
          <w:color w:val="000000"/>
          <w:sz w:val="24"/>
          <w:lang w:val="es-AR"/>
        </w:rPr>
        <w:br w:type="page"/>
      </w:r>
    </w:p>
    <w:p w:rsidR="001F6F11" w:rsidRDefault="001F6F11" w:rsidP="00630CE9">
      <w:pPr>
        <w:ind w:right="1134"/>
        <w:rPr>
          <w:b/>
          <w:color w:val="000000"/>
          <w:sz w:val="24"/>
          <w:lang w:val="es-AR"/>
        </w:rPr>
      </w:pPr>
    </w:p>
    <w:p w:rsidR="00080EC5" w:rsidRDefault="00080EC5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ind w:left="1077" w:right="1134"/>
        <w:jc w:val="center"/>
        <w:rPr>
          <w:b/>
          <w:color w:val="000000"/>
          <w:sz w:val="24"/>
          <w:lang w:val="es-AR"/>
        </w:rPr>
      </w:pPr>
    </w:p>
    <w:p w:rsidR="00080EC5" w:rsidRDefault="00080EC5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ind w:left="1077" w:right="1134"/>
        <w:jc w:val="center"/>
        <w:rPr>
          <w:b/>
          <w:color w:val="000000"/>
          <w:sz w:val="32"/>
          <w:lang w:val="es-AR"/>
        </w:rPr>
      </w:pPr>
      <w:r>
        <w:rPr>
          <w:b/>
          <w:color w:val="000000"/>
          <w:sz w:val="32"/>
          <w:lang w:val="es-AR"/>
        </w:rPr>
        <w:t xml:space="preserve">DESCRIPCION  DEL SERVICIO </w:t>
      </w:r>
    </w:p>
    <w:p w:rsidR="00080EC5" w:rsidRDefault="00080EC5">
      <w:pPr>
        <w:rPr>
          <w:b/>
          <w:color w:val="000000"/>
          <w:sz w:val="24"/>
          <w:lang w:val="es-AR"/>
        </w:rPr>
      </w:pPr>
    </w:p>
    <w:p w:rsidR="00454567" w:rsidRPr="004016F5" w:rsidRDefault="003C3070" w:rsidP="00454567">
      <w:pPr>
        <w:rPr>
          <w:sz w:val="24"/>
          <w:lang w:val="es-AR"/>
        </w:rPr>
      </w:pPr>
      <w:r>
        <w:rPr>
          <w:sz w:val="24"/>
          <w:lang w:val="es-AR"/>
        </w:rPr>
        <w:t>1</w:t>
      </w:r>
      <w:r w:rsidR="00454567" w:rsidRPr="004016F5">
        <w:rPr>
          <w:sz w:val="24"/>
          <w:lang w:val="es-AR"/>
        </w:rPr>
        <w:t xml:space="preserve"> - OBJETO</w:t>
      </w:r>
    </w:p>
    <w:p w:rsidR="00454567" w:rsidRPr="004016F5" w:rsidRDefault="00454567" w:rsidP="00454567">
      <w:pPr>
        <w:rPr>
          <w:sz w:val="24"/>
          <w:lang w:val="es-AR"/>
        </w:rPr>
      </w:pPr>
    </w:p>
    <w:p w:rsidR="00CF28BC" w:rsidRPr="004016F5" w:rsidRDefault="00454567" w:rsidP="00454567">
      <w:pPr>
        <w:jc w:val="both"/>
        <w:rPr>
          <w:sz w:val="24"/>
          <w:lang w:val="es-AR"/>
        </w:rPr>
      </w:pPr>
      <w:r w:rsidRPr="004016F5">
        <w:rPr>
          <w:sz w:val="24"/>
          <w:lang w:val="es-AR"/>
        </w:rPr>
        <w:t xml:space="preserve">Cumplir con los requerimientos diarios de cargas </w:t>
      </w:r>
      <w:r w:rsidR="001F6F11">
        <w:rPr>
          <w:sz w:val="24"/>
          <w:lang w:val="es-AR"/>
        </w:rPr>
        <w:t xml:space="preserve">liquidas, unidad de </w:t>
      </w:r>
      <w:r w:rsidR="00680D72">
        <w:rPr>
          <w:sz w:val="24"/>
          <w:lang w:val="es-AR"/>
        </w:rPr>
        <w:t>vacío</w:t>
      </w:r>
      <w:r w:rsidR="001F6F11">
        <w:rPr>
          <w:sz w:val="24"/>
          <w:lang w:val="es-AR"/>
        </w:rPr>
        <w:t xml:space="preserve"> y servicio de Hot Oil</w:t>
      </w:r>
      <w:r w:rsidRPr="004016F5">
        <w:rPr>
          <w:sz w:val="24"/>
          <w:lang w:val="es-AR"/>
        </w:rPr>
        <w:t>.</w:t>
      </w:r>
    </w:p>
    <w:p w:rsidR="00A854BA" w:rsidRDefault="00A854BA" w:rsidP="00A854BA">
      <w:pPr>
        <w:spacing w:line="240" w:lineRule="exact"/>
        <w:rPr>
          <w:rFonts w:ascii="Arial" w:hAnsi="Arial" w:cs="Arial"/>
          <w:b/>
          <w:sz w:val="24"/>
          <w:lang w:val="es-AR"/>
        </w:rPr>
      </w:pPr>
    </w:p>
    <w:p w:rsidR="00A854BA" w:rsidRPr="00A854BA" w:rsidRDefault="00A854BA" w:rsidP="00A854BA">
      <w:pPr>
        <w:rPr>
          <w:sz w:val="24"/>
          <w:lang w:val="es-AR"/>
        </w:rPr>
      </w:pPr>
      <w:r w:rsidRPr="00A854BA">
        <w:rPr>
          <w:sz w:val="24"/>
          <w:lang w:val="es-AR"/>
        </w:rPr>
        <w:t>2- LUGAR DE REALIZACIÓN</w:t>
      </w:r>
    </w:p>
    <w:p w:rsidR="00A854BA" w:rsidRPr="00D83880" w:rsidRDefault="00A854BA" w:rsidP="00A854BA">
      <w:pPr>
        <w:spacing w:line="240" w:lineRule="exact"/>
        <w:rPr>
          <w:sz w:val="24"/>
          <w:lang w:val="es-AR"/>
        </w:rPr>
      </w:pPr>
    </w:p>
    <w:p w:rsidR="00454567" w:rsidRPr="001F6F11" w:rsidRDefault="00A854BA" w:rsidP="001F6F11">
      <w:pPr>
        <w:pStyle w:val="Textoindependiente"/>
        <w:rPr>
          <w:b w:val="0"/>
          <w:i w:val="0"/>
          <w:color w:val="auto"/>
          <w:lang w:val="es-AR"/>
        </w:rPr>
      </w:pPr>
      <w:r w:rsidRPr="00D83880">
        <w:rPr>
          <w:b w:val="0"/>
          <w:i w:val="0"/>
          <w:color w:val="auto"/>
          <w:lang w:val="es-AR"/>
        </w:rPr>
        <w:t>Los servicios se prestarán en nuestra área</w:t>
      </w:r>
      <w:r w:rsidR="001F6F11">
        <w:rPr>
          <w:b w:val="0"/>
          <w:i w:val="0"/>
          <w:color w:val="auto"/>
          <w:lang w:val="es-AR"/>
        </w:rPr>
        <w:t>s</w:t>
      </w:r>
      <w:r w:rsidRPr="00D83880">
        <w:rPr>
          <w:b w:val="0"/>
          <w:i w:val="0"/>
          <w:color w:val="auto"/>
          <w:lang w:val="es-AR"/>
        </w:rPr>
        <w:t xml:space="preserve"> de Puesto Morales</w:t>
      </w:r>
      <w:r w:rsidR="001F6F11">
        <w:rPr>
          <w:b w:val="0"/>
          <w:i w:val="0"/>
          <w:color w:val="auto"/>
          <w:lang w:val="es-AR"/>
        </w:rPr>
        <w:t>, Rinconada, Puesto Morales Este y Vaca Mahuida. Podrán ser traslados internos como entre las diferentes áreas.</w:t>
      </w:r>
    </w:p>
    <w:p w:rsidR="00454567" w:rsidRPr="00D83880" w:rsidRDefault="00454567" w:rsidP="00454567">
      <w:pPr>
        <w:spacing w:line="240" w:lineRule="exact"/>
        <w:rPr>
          <w:sz w:val="24"/>
        </w:rPr>
      </w:pPr>
    </w:p>
    <w:p w:rsidR="00454567" w:rsidRPr="004016F5" w:rsidRDefault="00A854BA" w:rsidP="00454567">
      <w:pPr>
        <w:spacing w:line="240" w:lineRule="exact"/>
        <w:rPr>
          <w:sz w:val="24"/>
          <w:lang w:val="es-AR"/>
        </w:rPr>
      </w:pPr>
      <w:r>
        <w:rPr>
          <w:sz w:val="24"/>
          <w:lang w:val="es-AR"/>
        </w:rPr>
        <w:t>3</w:t>
      </w:r>
      <w:r w:rsidR="003C3070">
        <w:rPr>
          <w:sz w:val="24"/>
          <w:lang w:val="es-AR"/>
        </w:rPr>
        <w:t xml:space="preserve"> </w:t>
      </w:r>
      <w:r w:rsidR="00454567" w:rsidRPr="004016F5">
        <w:rPr>
          <w:sz w:val="24"/>
          <w:lang w:val="es-AR"/>
        </w:rPr>
        <w:t xml:space="preserve"> -  HORARIO NORMAL DEL SERVICIO</w:t>
      </w:r>
    </w:p>
    <w:p w:rsidR="00454567" w:rsidRPr="004016F5" w:rsidRDefault="00454567" w:rsidP="00454567">
      <w:pPr>
        <w:spacing w:line="240" w:lineRule="exact"/>
        <w:rPr>
          <w:sz w:val="24"/>
          <w:lang w:val="es-AR"/>
        </w:rPr>
      </w:pPr>
    </w:p>
    <w:p w:rsidR="001F6F11" w:rsidRDefault="00454567" w:rsidP="00454567">
      <w:pPr>
        <w:spacing w:line="240" w:lineRule="exact"/>
        <w:rPr>
          <w:sz w:val="24"/>
          <w:lang w:val="es-AR"/>
        </w:rPr>
      </w:pPr>
      <w:r w:rsidRPr="004016F5">
        <w:rPr>
          <w:sz w:val="24"/>
          <w:lang w:val="es-AR"/>
        </w:rPr>
        <w:t xml:space="preserve">El horario de trabajo </w:t>
      </w:r>
      <w:r w:rsidR="001F6F11">
        <w:rPr>
          <w:sz w:val="24"/>
          <w:lang w:val="es-AR"/>
        </w:rPr>
        <w:t xml:space="preserve">dependerá </w:t>
      </w:r>
      <w:r w:rsidR="00CF28BC">
        <w:rPr>
          <w:sz w:val="24"/>
          <w:lang w:val="es-AR"/>
        </w:rPr>
        <w:t>d</w:t>
      </w:r>
      <w:r w:rsidR="001F6F11">
        <w:rPr>
          <w:sz w:val="24"/>
          <w:lang w:val="es-AR"/>
        </w:rPr>
        <w:t>el tipo de servicio.</w:t>
      </w:r>
    </w:p>
    <w:p w:rsidR="001F6F11" w:rsidRDefault="001F6F11" w:rsidP="00454567">
      <w:pPr>
        <w:spacing w:line="240" w:lineRule="exact"/>
        <w:rPr>
          <w:sz w:val="24"/>
          <w:lang w:val="es-AR"/>
        </w:rPr>
      </w:pPr>
    </w:p>
    <w:p w:rsidR="00454567" w:rsidRDefault="001F6F11" w:rsidP="001F6F11">
      <w:pPr>
        <w:pStyle w:val="Prrafodelista"/>
        <w:numPr>
          <w:ilvl w:val="0"/>
          <w:numId w:val="21"/>
        </w:numPr>
        <w:spacing w:line="240" w:lineRule="exact"/>
        <w:rPr>
          <w:sz w:val="24"/>
          <w:lang w:val="es-AR"/>
        </w:rPr>
      </w:pPr>
      <w:r>
        <w:rPr>
          <w:sz w:val="24"/>
          <w:lang w:val="es-AR"/>
        </w:rPr>
        <w:t xml:space="preserve">Cargas Liquidas, </w:t>
      </w:r>
      <w:r w:rsidR="00CF28BC">
        <w:rPr>
          <w:sz w:val="24"/>
          <w:lang w:val="es-AR"/>
        </w:rPr>
        <w:t>unidad tractor con semi capacidad 35 m3 apto para transporte de cargas peligrosas (unidad y chofer). L</w:t>
      </w:r>
      <w:r>
        <w:rPr>
          <w:sz w:val="24"/>
          <w:lang w:val="es-AR"/>
        </w:rPr>
        <w:t>unes a viernes de 08.00 a 20</w:t>
      </w:r>
      <w:r w:rsidR="00454567" w:rsidRPr="001F6F11">
        <w:rPr>
          <w:sz w:val="24"/>
          <w:lang w:val="es-AR"/>
        </w:rPr>
        <w:t>.00 horas</w:t>
      </w:r>
      <w:r>
        <w:rPr>
          <w:sz w:val="24"/>
          <w:lang w:val="es-AR"/>
        </w:rPr>
        <w:t>.</w:t>
      </w:r>
    </w:p>
    <w:p w:rsidR="001E783E" w:rsidRPr="001E783E" w:rsidRDefault="001E783E" w:rsidP="001E783E">
      <w:pPr>
        <w:spacing w:line="240" w:lineRule="exact"/>
        <w:rPr>
          <w:sz w:val="24"/>
          <w:lang w:val="es-AR"/>
        </w:rPr>
      </w:pPr>
    </w:p>
    <w:p w:rsidR="001F6F11" w:rsidRDefault="001F6F11" w:rsidP="001F6F11">
      <w:pPr>
        <w:pStyle w:val="Prrafodelista"/>
        <w:numPr>
          <w:ilvl w:val="0"/>
          <w:numId w:val="21"/>
        </w:numPr>
        <w:spacing w:line="240" w:lineRule="exact"/>
        <w:rPr>
          <w:sz w:val="24"/>
          <w:lang w:val="es-AR"/>
        </w:rPr>
      </w:pPr>
      <w:r>
        <w:rPr>
          <w:sz w:val="24"/>
          <w:lang w:val="es-AR"/>
        </w:rPr>
        <w:t>Unidad de Vacío</w:t>
      </w:r>
      <w:r w:rsidR="00630CE9">
        <w:rPr>
          <w:sz w:val="24"/>
          <w:lang w:val="es-AR"/>
        </w:rPr>
        <w:t>, capacidad 9</w:t>
      </w:r>
      <w:r w:rsidR="00CF28BC">
        <w:rPr>
          <w:sz w:val="24"/>
          <w:lang w:val="es-AR"/>
        </w:rPr>
        <w:t xml:space="preserve"> m3 apto para transporte de cargas peligrosas (unidad y chofer), </w:t>
      </w:r>
      <w:r>
        <w:rPr>
          <w:sz w:val="24"/>
          <w:lang w:val="es-AR"/>
        </w:rPr>
        <w:t xml:space="preserve"> lunes a </w:t>
      </w:r>
      <w:r w:rsidR="00630CE9">
        <w:rPr>
          <w:sz w:val="24"/>
          <w:lang w:val="es-AR"/>
        </w:rPr>
        <w:t xml:space="preserve">lunes </w:t>
      </w:r>
      <w:r>
        <w:rPr>
          <w:sz w:val="24"/>
          <w:lang w:val="es-AR"/>
        </w:rPr>
        <w:t>de 08.00 a 20</w:t>
      </w:r>
      <w:r w:rsidRPr="001F6F11">
        <w:rPr>
          <w:sz w:val="24"/>
          <w:lang w:val="es-AR"/>
        </w:rPr>
        <w:t>.00 horas</w:t>
      </w:r>
      <w:r>
        <w:rPr>
          <w:sz w:val="24"/>
          <w:lang w:val="es-AR"/>
        </w:rPr>
        <w:t>.</w:t>
      </w:r>
    </w:p>
    <w:p w:rsidR="001E783E" w:rsidRPr="001E783E" w:rsidRDefault="001E783E" w:rsidP="001E783E">
      <w:pPr>
        <w:spacing w:line="240" w:lineRule="exact"/>
        <w:rPr>
          <w:sz w:val="24"/>
          <w:lang w:val="es-AR"/>
        </w:rPr>
      </w:pPr>
    </w:p>
    <w:p w:rsidR="005E780F" w:rsidRPr="00630CE9" w:rsidRDefault="001F6F11" w:rsidP="00454567">
      <w:pPr>
        <w:pStyle w:val="Prrafodelista"/>
        <w:numPr>
          <w:ilvl w:val="0"/>
          <w:numId w:val="21"/>
        </w:numPr>
        <w:spacing w:line="240" w:lineRule="exact"/>
        <w:rPr>
          <w:sz w:val="24"/>
          <w:lang w:val="es-AR"/>
        </w:rPr>
      </w:pPr>
      <w:r>
        <w:rPr>
          <w:sz w:val="24"/>
          <w:lang w:val="es-AR"/>
        </w:rPr>
        <w:t>Unidad de Hot Oil y Cargas Liquidas asociado</w:t>
      </w:r>
      <w:r w:rsidR="0068539C">
        <w:rPr>
          <w:sz w:val="24"/>
          <w:lang w:val="es-AR"/>
        </w:rPr>
        <w:t xml:space="preserve"> de 35 m3 habilitados para el alcance del servicio (unidades y choferes/</w:t>
      </w:r>
      <w:r w:rsidR="005E780F">
        <w:rPr>
          <w:sz w:val="24"/>
          <w:lang w:val="es-AR"/>
        </w:rPr>
        <w:t>operadores</w:t>
      </w:r>
      <w:r w:rsidR="0068539C">
        <w:rPr>
          <w:sz w:val="24"/>
          <w:lang w:val="es-AR"/>
        </w:rPr>
        <w:t>).</w:t>
      </w:r>
      <w:r w:rsidR="00CF28BC">
        <w:rPr>
          <w:sz w:val="24"/>
          <w:lang w:val="es-AR"/>
        </w:rPr>
        <w:t xml:space="preserve"> L</w:t>
      </w:r>
      <w:r>
        <w:rPr>
          <w:sz w:val="24"/>
          <w:lang w:val="es-AR"/>
        </w:rPr>
        <w:t>unes a viernes de 08.00 a 20</w:t>
      </w:r>
      <w:r w:rsidRPr="001F6F11">
        <w:rPr>
          <w:sz w:val="24"/>
          <w:lang w:val="es-AR"/>
        </w:rPr>
        <w:t>.00 horas</w:t>
      </w:r>
      <w:r>
        <w:rPr>
          <w:sz w:val="24"/>
          <w:lang w:val="es-AR"/>
        </w:rPr>
        <w:t>.</w:t>
      </w:r>
      <w:r w:rsidR="00CF28BC">
        <w:rPr>
          <w:sz w:val="24"/>
          <w:lang w:val="es-AR"/>
        </w:rPr>
        <w:t xml:space="preserve"> En este ítem en particular el servicio se requiere por 10 días hábiles al mes a coordinar con la operación de PPA.</w:t>
      </w:r>
      <w:r w:rsidR="00630CE9">
        <w:rPr>
          <w:sz w:val="24"/>
          <w:lang w:val="es-AR"/>
        </w:rPr>
        <w:t xml:space="preserve"> El servicio se prestaría en la semana 1 y la semana 3</w:t>
      </w:r>
    </w:p>
    <w:p w:rsidR="005E780F" w:rsidRDefault="005E780F" w:rsidP="00454567">
      <w:pPr>
        <w:spacing w:line="240" w:lineRule="exact"/>
        <w:rPr>
          <w:sz w:val="24"/>
          <w:lang w:val="es-AR"/>
        </w:rPr>
      </w:pPr>
    </w:p>
    <w:p w:rsidR="005E780F" w:rsidRPr="004016F5" w:rsidRDefault="005E780F" w:rsidP="00454567">
      <w:pPr>
        <w:spacing w:line="240" w:lineRule="exact"/>
        <w:rPr>
          <w:sz w:val="24"/>
          <w:lang w:val="es-AR"/>
        </w:rPr>
      </w:pPr>
    </w:p>
    <w:p w:rsidR="00454567" w:rsidRPr="004016F5" w:rsidRDefault="00A854BA" w:rsidP="00454567">
      <w:pPr>
        <w:spacing w:line="240" w:lineRule="exact"/>
        <w:rPr>
          <w:sz w:val="24"/>
          <w:lang w:val="es-AR"/>
        </w:rPr>
      </w:pPr>
      <w:r>
        <w:rPr>
          <w:sz w:val="24"/>
          <w:lang w:val="es-AR"/>
        </w:rPr>
        <w:t>4</w:t>
      </w:r>
      <w:r w:rsidR="00454567" w:rsidRPr="004016F5">
        <w:rPr>
          <w:sz w:val="24"/>
          <w:lang w:val="es-AR"/>
        </w:rPr>
        <w:t xml:space="preserve"> -  SERVICIO FUERA DE HORARIO NORMAL</w:t>
      </w:r>
    </w:p>
    <w:p w:rsidR="00454567" w:rsidRPr="004016F5" w:rsidRDefault="00454567" w:rsidP="00454567">
      <w:pPr>
        <w:spacing w:line="240" w:lineRule="exact"/>
        <w:jc w:val="both"/>
        <w:rPr>
          <w:sz w:val="24"/>
          <w:lang w:val="es-AR"/>
        </w:rPr>
      </w:pPr>
    </w:p>
    <w:p w:rsidR="00454567" w:rsidRPr="004016F5" w:rsidRDefault="00454567" w:rsidP="00454567">
      <w:pPr>
        <w:spacing w:line="240" w:lineRule="exact"/>
        <w:jc w:val="both"/>
        <w:rPr>
          <w:sz w:val="24"/>
          <w:lang w:val="es-AR"/>
        </w:rPr>
      </w:pPr>
      <w:r w:rsidRPr="000A2015">
        <w:rPr>
          <w:sz w:val="24"/>
          <w:lang w:val="es-AR"/>
        </w:rPr>
        <w:t>Eventualmente la Compañía podrá solicitar al contratista cumplir con trabajos en día</w:t>
      </w:r>
      <w:r w:rsidR="00CF28BC">
        <w:rPr>
          <w:sz w:val="24"/>
          <w:lang w:val="es-AR"/>
        </w:rPr>
        <w:t xml:space="preserve">s sábados, domingos y feriados, </w:t>
      </w:r>
      <w:r w:rsidRPr="000A2015">
        <w:rPr>
          <w:sz w:val="24"/>
          <w:lang w:val="es-AR"/>
        </w:rPr>
        <w:t>los</w:t>
      </w:r>
      <w:r w:rsidR="004047AF" w:rsidRPr="000A2015">
        <w:rPr>
          <w:sz w:val="24"/>
          <w:lang w:val="es-AR"/>
        </w:rPr>
        <w:t xml:space="preserve"> cuales se facturaran según tarifas correspondientes.</w:t>
      </w:r>
    </w:p>
    <w:p w:rsidR="00454567" w:rsidRPr="000A1A6E" w:rsidRDefault="00454567" w:rsidP="00454567">
      <w:pPr>
        <w:spacing w:line="240" w:lineRule="exact"/>
        <w:jc w:val="both"/>
        <w:rPr>
          <w:rFonts w:ascii="Arial" w:hAnsi="Arial" w:cs="Arial"/>
          <w:sz w:val="24"/>
          <w:szCs w:val="24"/>
          <w:lang w:val="es-AR"/>
        </w:rPr>
      </w:pPr>
    </w:p>
    <w:p w:rsidR="00454567" w:rsidRPr="00BA5450" w:rsidRDefault="00A854BA" w:rsidP="00BA5450">
      <w:pPr>
        <w:spacing w:line="240" w:lineRule="exact"/>
        <w:rPr>
          <w:sz w:val="24"/>
          <w:lang w:val="es-AR"/>
        </w:rPr>
      </w:pPr>
      <w:r>
        <w:rPr>
          <w:sz w:val="24"/>
          <w:lang w:val="es-AR"/>
        </w:rPr>
        <w:t>5</w:t>
      </w:r>
      <w:r w:rsidR="00454567" w:rsidRPr="00BA5450">
        <w:rPr>
          <w:sz w:val="24"/>
          <w:lang w:val="es-AR"/>
        </w:rPr>
        <w:t xml:space="preserve"> -  TARIFAS</w:t>
      </w:r>
    </w:p>
    <w:p w:rsidR="00454567" w:rsidRPr="00BA5450" w:rsidRDefault="00454567" w:rsidP="00BA5450">
      <w:pPr>
        <w:spacing w:line="240" w:lineRule="exact"/>
        <w:rPr>
          <w:sz w:val="24"/>
          <w:lang w:val="es-AR"/>
        </w:rPr>
      </w:pPr>
    </w:p>
    <w:p w:rsidR="00454567" w:rsidRDefault="00454567" w:rsidP="00BA5450">
      <w:pPr>
        <w:spacing w:line="240" w:lineRule="exact"/>
        <w:rPr>
          <w:sz w:val="24"/>
          <w:lang w:val="es-AR"/>
        </w:rPr>
      </w:pPr>
      <w:r w:rsidRPr="00BA5450">
        <w:rPr>
          <w:sz w:val="24"/>
          <w:lang w:val="es-AR"/>
        </w:rPr>
        <w:t xml:space="preserve">Cotizar según los siguientes </w:t>
      </w:r>
      <w:r w:rsidR="000A2015">
        <w:rPr>
          <w:sz w:val="24"/>
          <w:lang w:val="es-AR"/>
        </w:rPr>
        <w:t>Ítem</w:t>
      </w:r>
      <w:r w:rsidR="000A2015" w:rsidRPr="00BA5450">
        <w:rPr>
          <w:sz w:val="24"/>
          <w:lang w:val="es-AR"/>
        </w:rPr>
        <w:t>s</w:t>
      </w:r>
      <w:r w:rsidRPr="00BA5450">
        <w:rPr>
          <w:sz w:val="24"/>
          <w:lang w:val="es-AR"/>
        </w:rPr>
        <w:t>:</w:t>
      </w:r>
    </w:p>
    <w:p w:rsidR="000A2015" w:rsidRDefault="000A2015" w:rsidP="00BA5450">
      <w:pPr>
        <w:spacing w:line="240" w:lineRule="exact"/>
        <w:rPr>
          <w:sz w:val="24"/>
          <w:lang w:val="es-AR"/>
        </w:rPr>
      </w:pP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700"/>
        <w:gridCol w:w="6500"/>
        <w:gridCol w:w="1204"/>
        <w:gridCol w:w="1250"/>
      </w:tblGrid>
      <w:tr w:rsidR="0068539C" w:rsidRPr="0068539C" w:rsidTr="001D4098">
        <w:trPr>
          <w:trHeight w:val="7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8539C" w:rsidRPr="0068539C" w:rsidRDefault="0068539C" w:rsidP="0068539C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AR" w:eastAsia="es-AR"/>
              </w:rPr>
            </w:pPr>
            <w:r w:rsidRPr="0068539C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AR" w:eastAsia="es-AR"/>
              </w:rPr>
              <w:t>Ítem</w:t>
            </w:r>
          </w:p>
        </w:tc>
        <w:tc>
          <w:tcPr>
            <w:tcW w:w="6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8539C" w:rsidRPr="0068539C" w:rsidRDefault="0068539C" w:rsidP="0068539C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AR" w:eastAsia="es-AR"/>
              </w:rPr>
            </w:pPr>
            <w:r w:rsidRPr="0068539C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AR" w:eastAsia="es-AR"/>
              </w:rPr>
              <w:t>Descripción del servicio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8539C" w:rsidRPr="0068539C" w:rsidRDefault="0068539C" w:rsidP="006853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68539C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$/Mes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8539C" w:rsidRPr="0068539C" w:rsidRDefault="0068539C" w:rsidP="006853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68539C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$/Día adicional</w:t>
            </w:r>
          </w:p>
        </w:tc>
      </w:tr>
      <w:tr w:rsidR="0068539C" w:rsidRPr="0068539C" w:rsidTr="001D4098">
        <w:trPr>
          <w:trHeight w:val="9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39C" w:rsidRPr="0068539C" w:rsidRDefault="0068539C" w:rsidP="0068539C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68539C">
              <w:rPr>
                <w:rFonts w:ascii="Calibri" w:hAnsi="Calibri"/>
                <w:color w:val="000000"/>
                <w:lang w:val="es-AR" w:eastAsia="es-AR"/>
              </w:rPr>
              <w:t>1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539C" w:rsidRPr="0068539C" w:rsidRDefault="0068539C" w:rsidP="0068539C">
            <w:pPr>
              <w:rPr>
                <w:rFonts w:ascii="Calibri" w:hAnsi="Calibri"/>
                <w:lang w:val="es-AR" w:eastAsia="es-AR"/>
              </w:rPr>
            </w:pPr>
            <w:r w:rsidRPr="0068539C">
              <w:rPr>
                <w:rFonts w:ascii="Calibri" w:hAnsi="Calibri"/>
                <w:lang w:val="es-AR" w:eastAsia="es-AR"/>
              </w:rPr>
              <w:t>Servicio de 1 (una) unidad tractor y semi con una capacidad de transporte de 35 m3. Unidad y chofer habilitados para cargas peligrosas, disponible en yacimiento de 8 a 20 hs de lunes a viernes.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539C" w:rsidRPr="0068539C" w:rsidRDefault="001D4098" w:rsidP="0068539C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>
              <w:rPr>
                <w:rFonts w:ascii="Calibri" w:hAnsi="Calibri"/>
                <w:color w:val="000000"/>
                <w:lang w:val="es-AR" w:eastAsia="es-AR"/>
              </w:rPr>
              <w:t>$146397,00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539C" w:rsidRPr="0068539C" w:rsidRDefault="001D4098" w:rsidP="0068539C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>
              <w:rPr>
                <w:rFonts w:ascii="Calibri" w:hAnsi="Calibri"/>
                <w:color w:val="000000"/>
                <w:lang w:val="es-AR" w:eastAsia="es-AR"/>
              </w:rPr>
              <w:t>$826</w:t>
            </w:r>
            <w:r w:rsidR="00233AE8">
              <w:rPr>
                <w:rFonts w:ascii="Calibri" w:hAnsi="Calibri"/>
                <w:color w:val="000000"/>
                <w:lang w:val="es-AR" w:eastAsia="es-AR"/>
              </w:rPr>
              <w:t>0</w:t>
            </w:r>
            <w:r>
              <w:rPr>
                <w:rFonts w:ascii="Calibri" w:hAnsi="Calibri"/>
                <w:color w:val="000000"/>
                <w:lang w:val="es-AR" w:eastAsia="es-AR"/>
              </w:rPr>
              <w:t>,00</w:t>
            </w:r>
          </w:p>
        </w:tc>
      </w:tr>
      <w:tr w:rsidR="0068539C" w:rsidRPr="0068539C" w:rsidTr="001D4098">
        <w:trPr>
          <w:trHeight w:val="9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39C" w:rsidRPr="0068539C" w:rsidRDefault="0068539C" w:rsidP="0068539C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68539C">
              <w:rPr>
                <w:rFonts w:ascii="Calibri" w:hAnsi="Calibri"/>
                <w:color w:val="000000"/>
                <w:lang w:val="es-AR" w:eastAsia="es-AR"/>
              </w:rPr>
              <w:t>2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539C" w:rsidRPr="00630CE9" w:rsidRDefault="0068539C" w:rsidP="005E780F">
            <w:pPr>
              <w:rPr>
                <w:rFonts w:ascii="Calibri" w:hAnsi="Calibri"/>
                <w:color w:val="000000" w:themeColor="text1"/>
                <w:lang w:val="es-AR" w:eastAsia="es-AR"/>
              </w:rPr>
            </w:pPr>
            <w:r w:rsidRPr="00630CE9">
              <w:rPr>
                <w:rFonts w:ascii="Calibri" w:hAnsi="Calibri"/>
                <w:color w:val="000000" w:themeColor="text1"/>
                <w:lang w:val="es-AR" w:eastAsia="es-AR"/>
              </w:rPr>
              <w:t xml:space="preserve">Servicio de 1 (una) unidad con equipo de vacío con una capacidad de carga de </w:t>
            </w:r>
            <w:r w:rsidR="005E780F" w:rsidRPr="00630CE9">
              <w:rPr>
                <w:rFonts w:ascii="Calibri" w:hAnsi="Calibri"/>
                <w:color w:val="000000" w:themeColor="text1"/>
                <w:lang w:val="es-AR" w:eastAsia="es-AR"/>
              </w:rPr>
              <w:t>9</w:t>
            </w:r>
            <w:r w:rsidRPr="00630CE9">
              <w:rPr>
                <w:rFonts w:ascii="Calibri" w:hAnsi="Calibri"/>
                <w:color w:val="000000" w:themeColor="text1"/>
                <w:lang w:val="es-AR" w:eastAsia="es-AR"/>
              </w:rPr>
              <w:t xml:space="preserve"> m3. Unidad y chofer habilitados para cargas peligrosas, disponible en yacimiento de 8 a 20 hs de lunes a viernes.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539C" w:rsidRPr="0068539C" w:rsidRDefault="001D4098" w:rsidP="001D4098">
            <w:pPr>
              <w:rPr>
                <w:rFonts w:ascii="Calibri" w:hAnsi="Calibri"/>
                <w:color w:val="000000"/>
                <w:lang w:val="es-AR" w:eastAsia="es-AR"/>
              </w:rPr>
            </w:pPr>
            <w:r>
              <w:rPr>
                <w:rFonts w:ascii="Calibri" w:hAnsi="Calibri"/>
                <w:color w:val="000000"/>
                <w:lang w:val="es-AR" w:eastAsia="es-AR"/>
              </w:rPr>
              <w:t>$130.600,00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539C" w:rsidRPr="0068539C" w:rsidRDefault="001D4098" w:rsidP="0068539C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>
              <w:rPr>
                <w:rFonts w:ascii="Calibri" w:hAnsi="Calibri"/>
                <w:color w:val="000000"/>
                <w:lang w:val="es-AR" w:eastAsia="es-AR"/>
              </w:rPr>
              <w:t>$ 7516,00</w:t>
            </w:r>
          </w:p>
        </w:tc>
      </w:tr>
      <w:tr w:rsidR="0068539C" w:rsidRPr="0068539C" w:rsidTr="001D4098">
        <w:trPr>
          <w:trHeight w:val="139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39C" w:rsidRPr="0068539C" w:rsidRDefault="0068539C" w:rsidP="0068539C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68539C">
              <w:rPr>
                <w:rFonts w:ascii="Calibri" w:hAnsi="Calibri"/>
                <w:color w:val="000000"/>
                <w:lang w:val="es-AR" w:eastAsia="es-AR"/>
              </w:rPr>
              <w:t>3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539C" w:rsidRPr="0068539C" w:rsidRDefault="0068539C" w:rsidP="00630CE9">
            <w:pPr>
              <w:rPr>
                <w:rFonts w:ascii="Calibri" w:hAnsi="Calibri"/>
                <w:lang w:val="es-AR" w:eastAsia="es-AR"/>
              </w:rPr>
            </w:pPr>
            <w:r w:rsidRPr="0068539C">
              <w:rPr>
                <w:rFonts w:ascii="Calibri" w:hAnsi="Calibri"/>
                <w:lang w:val="es-AR" w:eastAsia="es-AR"/>
              </w:rPr>
              <w:t>Servicio de 1 (una) de Hot Oíl asociado a un equipo de cargas liquidas con una capacidad de transporte de 35 m3. Unidades y operadores / choferes habilitados para el destino del servicio. Disponible en yacimiento de 8 a 20 hs de lunes a viernes, solamente 10 días hábiles al mes</w:t>
            </w:r>
            <w:r w:rsidR="00630CE9">
              <w:rPr>
                <w:rFonts w:ascii="Calibri" w:hAnsi="Calibri"/>
                <w:lang w:val="es-AR" w:eastAsia="es-AR"/>
              </w:rPr>
              <w:t xml:space="preserve"> en semana intercaladas, es decir semana 1 y semana 3 de cada mes</w:t>
            </w:r>
            <w:r w:rsidRPr="0068539C">
              <w:rPr>
                <w:rFonts w:ascii="Calibri" w:hAnsi="Calibri"/>
                <w:lang w:val="es-AR" w:eastAsia="es-AR"/>
              </w:rPr>
              <w:t>.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539C" w:rsidRPr="0068539C" w:rsidRDefault="001D4098" w:rsidP="00B30F5C">
            <w:pPr>
              <w:rPr>
                <w:rFonts w:ascii="Calibri" w:hAnsi="Calibri"/>
                <w:color w:val="000000"/>
                <w:lang w:val="es-AR" w:eastAsia="es-AR"/>
              </w:rPr>
            </w:pPr>
            <w:r>
              <w:rPr>
                <w:rFonts w:ascii="Calibri" w:hAnsi="Calibri"/>
                <w:color w:val="000000"/>
                <w:lang w:val="es-AR" w:eastAsia="es-AR"/>
              </w:rPr>
              <w:t>$132.400,00</w:t>
            </w:r>
            <w:r w:rsidR="0068539C" w:rsidRPr="0068539C">
              <w:rPr>
                <w:rFonts w:ascii="Calibri" w:hAnsi="Calibri"/>
                <w:color w:val="000000"/>
                <w:lang w:val="es-AR" w:eastAsia="es-AR"/>
              </w:rPr>
              <w:t>.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539C" w:rsidRPr="0068539C" w:rsidRDefault="001D4098" w:rsidP="0068539C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>
              <w:rPr>
                <w:rFonts w:ascii="Calibri" w:hAnsi="Calibri"/>
                <w:color w:val="000000"/>
                <w:lang w:val="es-AR" w:eastAsia="es-AR"/>
              </w:rPr>
              <w:t>$ 14.564,00</w:t>
            </w:r>
          </w:p>
        </w:tc>
      </w:tr>
    </w:tbl>
    <w:p w:rsidR="000A2015" w:rsidRDefault="000A2015">
      <w:pPr>
        <w:jc w:val="both"/>
        <w:rPr>
          <w:b/>
          <w:color w:val="000000"/>
          <w:sz w:val="24"/>
          <w:lang w:val="es-AR"/>
        </w:rPr>
      </w:pPr>
    </w:p>
    <w:sectPr w:rsidR="000A2015" w:rsidSect="00DD63B0">
      <w:footerReference w:type="default" r:id="rId8"/>
      <w:footnotePr>
        <w:pos w:val="beneathText"/>
        <w:numStart w:val="15"/>
      </w:footnotePr>
      <w:pgSz w:w="11907" w:h="16840" w:code="9"/>
      <w:pgMar w:top="567" w:right="1800" w:bottom="34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5F9" w:rsidRDefault="007F65F9">
      <w:r>
        <w:separator/>
      </w:r>
    </w:p>
  </w:endnote>
  <w:endnote w:type="continuationSeparator" w:id="0">
    <w:p w:rsidR="007F65F9" w:rsidRDefault="007F65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80D" w:rsidRPr="0055327E" w:rsidRDefault="002D180D" w:rsidP="00A854BA">
    <w:pPr>
      <w:pStyle w:val="Encabezado"/>
      <w:jc w:val="center"/>
      <w:rPr>
        <w:rFonts w:ascii="Arial" w:hAnsi="Arial" w:cs="Arial"/>
        <w:b/>
        <w:sz w:val="24"/>
        <w:szCs w:val="24"/>
        <w:lang w:val="es-AR"/>
      </w:rPr>
    </w:pPr>
    <w:r>
      <w:rPr>
        <w:rFonts w:ascii="Arial" w:hAnsi="Arial" w:cs="Arial"/>
        <w:b/>
        <w:sz w:val="24"/>
        <w:szCs w:val="24"/>
        <w:lang w:val="es-AR"/>
      </w:rPr>
      <w:t xml:space="preserve">“TRANSPORTE DE CARGAS </w:t>
    </w:r>
    <w:r w:rsidR="001F6F11">
      <w:rPr>
        <w:rFonts w:ascii="Arial" w:hAnsi="Arial" w:cs="Arial"/>
        <w:b/>
        <w:sz w:val="24"/>
        <w:szCs w:val="24"/>
        <w:lang w:val="es-AR"/>
      </w:rPr>
      <w:t>LIQUIDAS – UNIDAD DE VACIO – HOT OIL</w:t>
    </w:r>
    <w:r>
      <w:rPr>
        <w:rFonts w:ascii="Arial" w:hAnsi="Arial" w:cs="Arial"/>
        <w:b/>
        <w:sz w:val="24"/>
        <w:szCs w:val="24"/>
        <w:lang w:val="es-AR"/>
      </w:rPr>
      <w:t>”</w:t>
    </w:r>
  </w:p>
  <w:p w:rsidR="002D180D" w:rsidRPr="00E62FDD" w:rsidRDefault="002D180D" w:rsidP="00575B41">
    <w:pPr>
      <w:pStyle w:val="Piedepgina"/>
      <w:rPr>
        <w:lang w:val="es-AR"/>
      </w:rPr>
    </w:pPr>
    <w:r>
      <w:tab/>
    </w:r>
    <w:r w:rsidR="00294E24"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 w:rsidR="00294E24">
      <w:rPr>
        <w:rStyle w:val="Nmerodepgina"/>
      </w:rPr>
      <w:fldChar w:fldCharType="separate"/>
    </w:r>
    <w:r w:rsidR="00233AE8">
      <w:rPr>
        <w:rStyle w:val="Nmerodepgina"/>
        <w:noProof/>
      </w:rPr>
      <w:t>2</w:t>
    </w:r>
    <w:r w:rsidR="00294E24">
      <w:rPr>
        <w:rStyle w:val="Nmerodepgina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5F9" w:rsidRDefault="007F65F9">
      <w:r>
        <w:separator/>
      </w:r>
    </w:p>
  </w:footnote>
  <w:footnote w:type="continuationSeparator" w:id="0">
    <w:p w:rsidR="007F65F9" w:rsidRDefault="007F65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1560F4"/>
    <w:multiLevelType w:val="multilevel"/>
    <w:tmpl w:val="51CC952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7200306"/>
    <w:multiLevelType w:val="singleLevel"/>
    <w:tmpl w:val="33D60012"/>
    <w:lvl w:ilvl="0">
      <w:start w:val="17"/>
      <w:numFmt w:val="decimal"/>
      <w:lvlText w:val="%1)"/>
      <w:lvlJc w:val="left"/>
      <w:pPr>
        <w:tabs>
          <w:tab w:val="num" w:pos="1845"/>
        </w:tabs>
        <w:ind w:left="1845" w:hanging="435"/>
      </w:pPr>
      <w:rPr>
        <w:rFonts w:hint="default"/>
      </w:rPr>
    </w:lvl>
  </w:abstractNum>
  <w:abstractNum w:abstractNumId="3">
    <w:nsid w:val="0C3919C4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E0E5947"/>
    <w:multiLevelType w:val="multilevel"/>
    <w:tmpl w:val="8FF08E5C"/>
    <w:lvl w:ilvl="0">
      <w:start w:val="7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sz w:val="20"/>
      </w:rPr>
    </w:lvl>
    <w:lvl w:ilvl="1">
      <w:start w:val="10"/>
      <w:numFmt w:val="decimal"/>
      <w:lvlText w:val="%1.%2"/>
      <w:lvlJc w:val="left"/>
      <w:pPr>
        <w:tabs>
          <w:tab w:val="num" w:pos="704"/>
        </w:tabs>
        <w:ind w:left="704" w:hanging="42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  <w:rPr>
        <w:rFonts w:hint="default"/>
        <w:sz w:val="20"/>
      </w:rPr>
    </w:lvl>
  </w:abstractNum>
  <w:abstractNum w:abstractNumId="5">
    <w:nsid w:val="110F28E3"/>
    <w:multiLevelType w:val="hybridMultilevel"/>
    <w:tmpl w:val="84DE9A7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F03955"/>
    <w:multiLevelType w:val="hybridMultilevel"/>
    <w:tmpl w:val="63D07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8901D0"/>
    <w:multiLevelType w:val="multilevel"/>
    <w:tmpl w:val="9A009454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8">
    <w:nsid w:val="2B8A174B"/>
    <w:multiLevelType w:val="hybridMultilevel"/>
    <w:tmpl w:val="969C63BA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>
    <w:nsid w:val="2CE9131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A2318ED"/>
    <w:multiLevelType w:val="hybridMultilevel"/>
    <w:tmpl w:val="8E6A0C74"/>
    <w:lvl w:ilvl="0" w:tplc="A43AF6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062E51"/>
    <w:multiLevelType w:val="multilevel"/>
    <w:tmpl w:val="51CC952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40251B87"/>
    <w:multiLevelType w:val="singleLevel"/>
    <w:tmpl w:val="A440A45A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4ADF2010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E0E3E7C"/>
    <w:multiLevelType w:val="hybridMultilevel"/>
    <w:tmpl w:val="9A80A2E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5102788C"/>
    <w:multiLevelType w:val="singleLevel"/>
    <w:tmpl w:val="DCEE45D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</w:rPr>
    </w:lvl>
  </w:abstractNum>
  <w:abstractNum w:abstractNumId="16">
    <w:nsid w:val="58631056"/>
    <w:multiLevelType w:val="multilevel"/>
    <w:tmpl w:val="F0547BE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lang w:val="es-ES_tradnl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58E50D9E"/>
    <w:multiLevelType w:val="hybridMultilevel"/>
    <w:tmpl w:val="4C42D0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AE05FE9"/>
    <w:multiLevelType w:val="singleLevel"/>
    <w:tmpl w:val="5BCCFFEA"/>
    <w:lvl w:ilvl="0">
      <w:numFmt w:val="bullet"/>
      <w:lvlText w:val=""/>
      <w:lvlJc w:val="left"/>
      <w:pPr>
        <w:tabs>
          <w:tab w:val="num" w:pos="435"/>
        </w:tabs>
        <w:ind w:left="435" w:hanging="360"/>
      </w:pPr>
      <w:rPr>
        <w:rFonts w:ascii="Symbol" w:hAnsi="Symbol" w:hint="default"/>
      </w:rPr>
    </w:lvl>
  </w:abstractNum>
  <w:abstractNum w:abstractNumId="19">
    <w:nsid w:val="6B3F0E9F"/>
    <w:multiLevelType w:val="hybridMultilevel"/>
    <w:tmpl w:val="59C69802"/>
    <w:lvl w:ilvl="0" w:tplc="F044019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1D1265D"/>
    <w:multiLevelType w:val="singleLevel"/>
    <w:tmpl w:val="0C090011"/>
    <w:lvl w:ilvl="0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9"/>
  </w:num>
  <w:num w:numId="4">
    <w:abstractNumId w:val="3"/>
  </w:num>
  <w:num w:numId="5">
    <w:abstractNumId w:val="4"/>
  </w:num>
  <w:num w:numId="6">
    <w:abstractNumId w:val="2"/>
  </w:num>
  <w:num w:numId="7">
    <w:abstractNumId w:val="13"/>
  </w:num>
  <w:num w:numId="8">
    <w:abstractNumId w:val="15"/>
  </w:num>
  <w:num w:numId="9">
    <w:abstractNumId w:val="7"/>
  </w:num>
  <w:num w:numId="10">
    <w:abstractNumId w:val="20"/>
  </w:num>
  <w:num w:numId="11">
    <w:abstractNumId w:val="12"/>
  </w:num>
  <w:num w:numId="12">
    <w:abstractNumId w:val="1"/>
  </w:num>
  <w:num w:numId="13">
    <w:abstractNumId w:val="17"/>
  </w:num>
  <w:num w:numId="14">
    <w:abstractNumId w:val="16"/>
  </w:num>
  <w:num w:numId="15">
    <w:abstractNumId w:val="11"/>
  </w:num>
  <w:num w:numId="16">
    <w:abstractNumId w:val="6"/>
  </w:num>
  <w:num w:numId="17">
    <w:abstractNumId w:val="19"/>
  </w:num>
  <w:num w:numId="18">
    <w:abstractNumId w:val="10"/>
  </w:num>
  <w:num w:numId="19">
    <w:abstractNumId w:val="14"/>
  </w:num>
  <w:num w:numId="20">
    <w:abstractNumId w:val="8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pos w:val="beneathText"/>
    <w:numStart w:val="15"/>
    <w:footnote w:id="-1"/>
    <w:footnote w:id="0"/>
  </w:footnotePr>
  <w:endnotePr>
    <w:endnote w:id="-1"/>
    <w:endnote w:id="0"/>
  </w:endnotePr>
  <w:compat/>
  <w:rsids>
    <w:rsidRoot w:val="00D7168B"/>
    <w:rsid w:val="00047446"/>
    <w:rsid w:val="00073CC9"/>
    <w:rsid w:val="00080EC5"/>
    <w:rsid w:val="000A1A6E"/>
    <w:rsid w:val="000A2015"/>
    <w:rsid w:val="000E63D8"/>
    <w:rsid w:val="000F1489"/>
    <w:rsid w:val="001451A2"/>
    <w:rsid w:val="001500FD"/>
    <w:rsid w:val="00153384"/>
    <w:rsid w:val="00186814"/>
    <w:rsid w:val="001C6DB5"/>
    <w:rsid w:val="001D4098"/>
    <w:rsid w:val="001D7C61"/>
    <w:rsid w:val="001E783E"/>
    <w:rsid w:val="001F2AA3"/>
    <w:rsid w:val="001F6F11"/>
    <w:rsid w:val="00210F36"/>
    <w:rsid w:val="00233015"/>
    <w:rsid w:val="00233AE8"/>
    <w:rsid w:val="00290872"/>
    <w:rsid w:val="00294E24"/>
    <w:rsid w:val="002C52B4"/>
    <w:rsid w:val="002D180D"/>
    <w:rsid w:val="002D22AD"/>
    <w:rsid w:val="002F042C"/>
    <w:rsid w:val="002F3A20"/>
    <w:rsid w:val="00320E6F"/>
    <w:rsid w:val="00372F3D"/>
    <w:rsid w:val="00381039"/>
    <w:rsid w:val="003C3070"/>
    <w:rsid w:val="003E32BF"/>
    <w:rsid w:val="004016F5"/>
    <w:rsid w:val="004047AF"/>
    <w:rsid w:val="004515FC"/>
    <w:rsid w:val="00454567"/>
    <w:rsid w:val="00501E37"/>
    <w:rsid w:val="0056482B"/>
    <w:rsid w:val="00575B41"/>
    <w:rsid w:val="005971B3"/>
    <w:rsid w:val="005A20DE"/>
    <w:rsid w:val="005B77B1"/>
    <w:rsid w:val="005E0D5C"/>
    <w:rsid w:val="005E780F"/>
    <w:rsid w:val="005F6999"/>
    <w:rsid w:val="00630CE9"/>
    <w:rsid w:val="00671CC1"/>
    <w:rsid w:val="00680D72"/>
    <w:rsid w:val="0068539C"/>
    <w:rsid w:val="006F10DE"/>
    <w:rsid w:val="006F63D1"/>
    <w:rsid w:val="0071284B"/>
    <w:rsid w:val="007251AB"/>
    <w:rsid w:val="007710F5"/>
    <w:rsid w:val="007C4E2F"/>
    <w:rsid w:val="007F65F9"/>
    <w:rsid w:val="008B5612"/>
    <w:rsid w:val="008C08E1"/>
    <w:rsid w:val="00946161"/>
    <w:rsid w:val="009929CE"/>
    <w:rsid w:val="009965C0"/>
    <w:rsid w:val="009B77EF"/>
    <w:rsid w:val="00A122E1"/>
    <w:rsid w:val="00A53244"/>
    <w:rsid w:val="00A54169"/>
    <w:rsid w:val="00A854BA"/>
    <w:rsid w:val="00A95652"/>
    <w:rsid w:val="00AA65E3"/>
    <w:rsid w:val="00AD53B1"/>
    <w:rsid w:val="00AF63AD"/>
    <w:rsid w:val="00B206C8"/>
    <w:rsid w:val="00B30F5C"/>
    <w:rsid w:val="00B32AFE"/>
    <w:rsid w:val="00B43402"/>
    <w:rsid w:val="00B56EA4"/>
    <w:rsid w:val="00BA5450"/>
    <w:rsid w:val="00BD104F"/>
    <w:rsid w:val="00C02658"/>
    <w:rsid w:val="00C062B2"/>
    <w:rsid w:val="00C15E73"/>
    <w:rsid w:val="00CC0D21"/>
    <w:rsid w:val="00CF28BC"/>
    <w:rsid w:val="00D12056"/>
    <w:rsid w:val="00D7168B"/>
    <w:rsid w:val="00D72002"/>
    <w:rsid w:val="00D83880"/>
    <w:rsid w:val="00DC1618"/>
    <w:rsid w:val="00DC3AC0"/>
    <w:rsid w:val="00DD63B0"/>
    <w:rsid w:val="00DD6B90"/>
    <w:rsid w:val="00DE52B8"/>
    <w:rsid w:val="00E11EA9"/>
    <w:rsid w:val="00E1363E"/>
    <w:rsid w:val="00E5286A"/>
    <w:rsid w:val="00E62FDD"/>
    <w:rsid w:val="00E84408"/>
    <w:rsid w:val="00E9623E"/>
    <w:rsid w:val="00EC3813"/>
    <w:rsid w:val="00ED5E59"/>
    <w:rsid w:val="00FA1285"/>
    <w:rsid w:val="00FA3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3B0"/>
    <w:rPr>
      <w:lang w:val="es-ES_tradnl" w:eastAsia="en-US"/>
    </w:rPr>
  </w:style>
  <w:style w:type="paragraph" w:styleId="Ttulo1">
    <w:name w:val="heading 1"/>
    <w:basedOn w:val="Normal"/>
    <w:next w:val="Normal"/>
    <w:qFormat/>
    <w:rsid w:val="00DD63B0"/>
    <w:pPr>
      <w:keepNext/>
      <w:jc w:val="center"/>
      <w:outlineLvl w:val="0"/>
    </w:pPr>
    <w:rPr>
      <w:b/>
      <w:sz w:val="18"/>
    </w:rPr>
  </w:style>
  <w:style w:type="paragraph" w:styleId="Ttulo2">
    <w:name w:val="heading 2"/>
    <w:basedOn w:val="Normal"/>
    <w:next w:val="Normal"/>
    <w:qFormat/>
    <w:rsid w:val="00DD63B0"/>
    <w:pPr>
      <w:keepNext/>
      <w:jc w:val="center"/>
      <w:outlineLvl w:val="1"/>
    </w:pPr>
    <w:rPr>
      <w:b/>
      <w:sz w:val="24"/>
      <w:lang w:val="es-AR"/>
    </w:rPr>
  </w:style>
  <w:style w:type="paragraph" w:styleId="Ttulo3">
    <w:name w:val="heading 3"/>
    <w:basedOn w:val="Normal"/>
    <w:next w:val="Normal"/>
    <w:qFormat/>
    <w:rsid w:val="00DD63B0"/>
    <w:pPr>
      <w:keepNext/>
      <w:jc w:val="both"/>
      <w:outlineLvl w:val="2"/>
    </w:pPr>
    <w:rPr>
      <w:b/>
      <w:color w:val="000000"/>
      <w:sz w:val="24"/>
      <w:lang w:val="es-AR"/>
    </w:rPr>
  </w:style>
  <w:style w:type="paragraph" w:styleId="Ttulo4">
    <w:name w:val="heading 4"/>
    <w:basedOn w:val="Normal"/>
    <w:next w:val="Normal"/>
    <w:qFormat/>
    <w:rsid w:val="00DD63B0"/>
    <w:pPr>
      <w:keepNext/>
      <w:outlineLvl w:val="3"/>
    </w:pPr>
    <w:rPr>
      <w:b/>
      <w:color w:val="000000"/>
      <w:sz w:val="28"/>
      <w:u w:val="single"/>
      <w:lang w:val="es-AR"/>
    </w:rPr>
  </w:style>
  <w:style w:type="paragraph" w:styleId="Ttulo5">
    <w:name w:val="heading 5"/>
    <w:basedOn w:val="Normal"/>
    <w:next w:val="Normal"/>
    <w:qFormat/>
    <w:rsid w:val="00DD63B0"/>
    <w:pPr>
      <w:keepNext/>
      <w:outlineLvl w:val="4"/>
    </w:pPr>
    <w:rPr>
      <w:b/>
      <w:bCs/>
      <w:sz w:val="28"/>
    </w:rPr>
  </w:style>
  <w:style w:type="paragraph" w:styleId="Ttulo8">
    <w:name w:val="heading 8"/>
    <w:basedOn w:val="Normal"/>
    <w:next w:val="Normal"/>
    <w:qFormat/>
    <w:rsid w:val="00DD63B0"/>
    <w:pPr>
      <w:keepNext/>
      <w:tabs>
        <w:tab w:val="left" w:pos="5387"/>
      </w:tabs>
      <w:ind w:left="1440"/>
      <w:jc w:val="center"/>
      <w:outlineLvl w:val="7"/>
    </w:pPr>
    <w:rPr>
      <w:b/>
      <w:u w:val="single"/>
      <w:lang w:val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rsid w:val="00DD63B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semiHidden/>
    <w:rsid w:val="00DD63B0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semiHidden/>
    <w:rsid w:val="00DD63B0"/>
  </w:style>
  <w:style w:type="character" w:styleId="Refdecomentario">
    <w:name w:val="annotation reference"/>
    <w:basedOn w:val="Fuentedeprrafopredeter"/>
    <w:semiHidden/>
    <w:rsid w:val="00DD63B0"/>
    <w:rPr>
      <w:sz w:val="16"/>
    </w:rPr>
  </w:style>
  <w:style w:type="paragraph" w:styleId="Textocomentario">
    <w:name w:val="annotation text"/>
    <w:basedOn w:val="Normal"/>
    <w:semiHidden/>
    <w:rsid w:val="00DD63B0"/>
  </w:style>
  <w:style w:type="paragraph" w:styleId="Sangradetextonormal">
    <w:name w:val="Body Text Indent"/>
    <w:basedOn w:val="Normal"/>
    <w:semiHidden/>
    <w:rsid w:val="00DD63B0"/>
    <w:pPr>
      <w:spacing w:line="240" w:lineRule="exact"/>
      <w:ind w:left="1361"/>
      <w:jc w:val="both"/>
    </w:pPr>
    <w:rPr>
      <w:sz w:val="24"/>
    </w:rPr>
  </w:style>
  <w:style w:type="paragraph" w:styleId="Textoindependiente">
    <w:name w:val="Body Text"/>
    <w:basedOn w:val="Normal"/>
    <w:semiHidden/>
    <w:rsid w:val="00DD63B0"/>
    <w:pPr>
      <w:spacing w:line="240" w:lineRule="exact"/>
      <w:jc w:val="both"/>
    </w:pPr>
    <w:rPr>
      <w:b/>
      <w:i/>
      <w:color w:val="FF0000"/>
      <w:sz w:val="24"/>
    </w:rPr>
  </w:style>
  <w:style w:type="paragraph" w:styleId="Sangra2detindependiente">
    <w:name w:val="Body Text Indent 2"/>
    <w:basedOn w:val="Normal"/>
    <w:semiHidden/>
    <w:rsid w:val="00DD63B0"/>
    <w:pPr>
      <w:ind w:left="1361"/>
      <w:jc w:val="both"/>
    </w:pPr>
    <w:rPr>
      <w:b/>
      <w:sz w:val="24"/>
      <w:lang w:val="es-AR"/>
    </w:rPr>
  </w:style>
  <w:style w:type="paragraph" w:styleId="Textoindependiente2">
    <w:name w:val="Body Text 2"/>
    <w:basedOn w:val="Normal"/>
    <w:semiHidden/>
    <w:rsid w:val="00DD63B0"/>
    <w:rPr>
      <w:rFonts w:ascii="New York" w:hAnsi="New York"/>
      <w:color w:val="000000"/>
      <w:sz w:val="24"/>
      <w:lang w:val="en-US"/>
    </w:rPr>
  </w:style>
  <w:style w:type="paragraph" w:styleId="Textoindependiente3">
    <w:name w:val="Body Text 3"/>
    <w:basedOn w:val="Normal"/>
    <w:semiHidden/>
    <w:rsid w:val="00DD63B0"/>
    <w:pPr>
      <w:jc w:val="both"/>
    </w:pPr>
    <w:rPr>
      <w:color w:val="000000"/>
      <w:sz w:val="24"/>
    </w:rPr>
  </w:style>
  <w:style w:type="paragraph" w:styleId="Textonotapie">
    <w:name w:val="footnote text"/>
    <w:basedOn w:val="Normal"/>
    <w:semiHidden/>
    <w:rsid w:val="00DD63B0"/>
    <w:rPr>
      <w:lang w:val="fr-F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7168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168B"/>
    <w:rPr>
      <w:rFonts w:ascii="Tahoma" w:hAnsi="Tahoma" w:cs="Tahoma"/>
      <w:sz w:val="16"/>
      <w:szCs w:val="16"/>
      <w:lang w:val="es-ES_tradnl"/>
    </w:rPr>
  </w:style>
  <w:style w:type="paragraph" w:styleId="Prrafodelista">
    <w:name w:val="List Paragraph"/>
    <w:basedOn w:val="Normal"/>
    <w:uiPriority w:val="34"/>
    <w:qFormat/>
    <w:rsid w:val="00B206C8"/>
    <w:pPr>
      <w:ind w:left="720"/>
    </w:pPr>
  </w:style>
  <w:style w:type="table" w:styleId="Tablaconcuadrcula">
    <w:name w:val="Table Grid"/>
    <w:basedOn w:val="Tablanormal"/>
    <w:uiPriority w:val="59"/>
    <w:rsid w:val="00DC3A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3B0"/>
    <w:rPr>
      <w:lang w:val="es-ES_tradnl" w:eastAsia="en-US"/>
    </w:rPr>
  </w:style>
  <w:style w:type="paragraph" w:styleId="Ttulo1">
    <w:name w:val="heading 1"/>
    <w:basedOn w:val="Normal"/>
    <w:next w:val="Normal"/>
    <w:qFormat/>
    <w:rsid w:val="00DD63B0"/>
    <w:pPr>
      <w:keepNext/>
      <w:jc w:val="center"/>
      <w:outlineLvl w:val="0"/>
    </w:pPr>
    <w:rPr>
      <w:b/>
      <w:sz w:val="18"/>
    </w:rPr>
  </w:style>
  <w:style w:type="paragraph" w:styleId="Ttulo2">
    <w:name w:val="heading 2"/>
    <w:basedOn w:val="Normal"/>
    <w:next w:val="Normal"/>
    <w:qFormat/>
    <w:rsid w:val="00DD63B0"/>
    <w:pPr>
      <w:keepNext/>
      <w:jc w:val="center"/>
      <w:outlineLvl w:val="1"/>
    </w:pPr>
    <w:rPr>
      <w:b/>
      <w:sz w:val="24"/>
      <w:lang w:val="es-AR"/>
    </w:rPr>
  </w:style>
  <w:style w:type="paragraph" w:styleId="Ttulo3">
    <w:name w:val="heading 3"/>
    <w:basedOn w:val="Normal"/>
    <w:next w:val="Normal"/>
    <w:qFormat/>
    <w:rsid w:val="00DD63B0"/>
    <w:pPr>
      <w:keepNext/>
      <w:jc w:val="both"/>
      <w:outlineLvl w:val="2"/>
    </w:pPr>
    <w:rPr>
      <w:b/>
      <w:color w:val="000000"/>
      <w:sz w:val="24"/>
      <w:lang w:val="es-AR"/>
    </w:rPr>
  </w:style>
  <w:style w:type="paragraph" w:styleId="Ttulo4">
    <w:name w:val="heading 4"/>
    <w:basedOn w:val="Normal"/>
    <w:next w:val="Normal"/>
    <w:qFormat/>
    <w:rsid w:val="00DD63B0"/>
    <w:pPr>
      <w:keepNext/>
      <w:outlineLvl w:val="3"/>
    </w:pPr>
    <w:rPr>
      <w:b/>
      <w:color w:val="000000"/>
      <w:sz w:val="28"/>
      <w:u w:val="single"/>
      <w:lang w:val="es-AR"/>
    </w:rPr>
  </w:style>
  <w:style w:type="paragraph" w:styleId="Ttulo5">
    <w:name w:val="heading 5"/>
    <w:basedOn w:val="Normal"/>
    <w:next w:val="Normal"/>
    <w:qFormat/>
    <w:rsid w:val="00DD63B0"/>
    <w:pPr>
      <w:keepNext/>
      <w:outlineLvl w:val="4"/>
    </w:pPr>
    <w:rPr>
      <w:b/>
      <w:bCs/>
      <w:sz w:val="28"/>
    </w:rPr>
  </w:style>
  <w:style w:type="paragraph" w:styleId="Ttulo8">
    <w:name w:val="heading 8"/>
    <w:basedOn w:val="Normal"/>
    <w:next w:val="Normal"/>
    <w:qFormat/>
    <w:rsid w:val="00DD63B0"/>
    <w:pPr>
      <w:keepNext/>
      <w:tabs>
        <w:tab w:val="left" w:pos="5387"/>
      </w:tabs>
      <w:ind w:left="1440"/>
      <w:jc w:val="center"/>
      <w:outlineLvl w:val="7"/>
    </w:pPr>
    <w:rPr>
      <w:b/>
      <w:u w:val="single"/>
      <w:lang w:val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rsid w:val="00DD63B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semiHidden/>
    <w:rsid w:val="00DD63B0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semiHidden/>
    <w:rsid w:val="00DD63B0"/>
  </w:style>
  <w:style w:type="character" w:styleId="Refdecomentario">
    <w:name w:val="annotation reference"/>
    <w:basedOn w:val="Fuentedeprrafopredeter"/>
    <w:semiHidden/>
    <w:rsid w:val="00DD63B0"/>
    <w:rPr>
      <w:sz w:val="16"/>
    </w:rPr>
  </w:style>
  <w:style w:type="paragraph" w:styleId="Textocomentario">
    <w:name w:val="annotation text"/>
    <w:basedOn w:val="Normal"/>
    <w:semiHidden/>
    <w:rsid w:val="00DD63B0"/>
  </w:style>
  <w:style w:type="paragraph" w:styleId="Sangradetextonormal">
    <w:name w:val="Body Text Indent"/>
    <w:basedOn w:val="Normal"/>
    <w:semiHidden/>
    <w:rsid w:val="00DD63B0"/>
    <w:pPr>
      <w:spacing w:line="240" w:lineRule="exact"/>
      <w:ind w:left="1361"/>
      <w:jc w:val="both"/>
    </w:pPr>
    <w:rPr>
      <w:sz w:val="24"/>
    </w:rPr>
  </w:style>
  <w:style w:type="paragraph" w:styleId="Textoindependiente">
    <w:name w:val="Body Text"/>
    <w:basedOn w:val="Normal"/>
    <w:semiHidden/>
    <w:rsid w:val="00DD63B0"/>
    <w:pPr>
      <w:spacing w:line="240" w:lineRule="exact"/>
      <w:jc w:val="both"/>
    </w:pPr>
    <w:rPr>
      <w:b/>
      <w:i/>
      <w:color w:val="FF0000"/>
      <w:sz w:val="24"/>
    </w:rPr>
  </w:style>
  <w:style w:type="paragraph" w:styleId="Sangra2detindependiente">
    <w:name w:val="Body Text Indent 2"/>
    <w:basedOn w:val="Normal"/>
    <w:semiHidden/>
    <w:rsid w:val="00DD63B0"/>
    <w:pPr>
      <w:ind w:left="1361"/>
      <w:jc w:val="both"/>
    </w:pPr>
    <w:rPr>
      <w:b/>
      <w:sz w:val="24"/>
      <w:lang w:val="es-AR"/>
    </w:rPr>
  </w:style>
  <w:style w:type="paragraph" w:styleId="Textoindependiente2">
    <w:name w:val="Body Text 2"/>
    <w:basedOn w:val="Normal"/>
    <w:semiHidden/>
    <w:rsid w:val="00DD63B0"/>
    <w:rPr>
      <w:rFonts w:ascii="New York" w:hAnsi="New York"/>
      <w:color w:val="000000"/>
      <w:sz w:val="24"/>
      <w:lang w:val="en-US"/>
    </w:rPr>
  </w:style>
  <w:style w:type="paragraph" w:styleId="Textoindependiente3">
    <w:name w:val="Body Text 3"/>
    <w:basedOn w:val="Normal"/>
    <w:semiHidden/>
    <w:rsid w:val="00DD63B0"/>
    <w:pPr>
      <w:jc w:val="both"/>
    </w:pPr>
    <w:rPr>
      <w:color w:val="000000"/>
      <w:sz w:val="24"/>
    </w:rPr>
  </w:style>
  <w:style w:type="paragraph" w:styleId="Textonotapie">
    <w:name w:val="footnote text"/>
    <w:basedOn w:val="Normal"/>
    <w:semiHidden/>
    <w:rsid w:val="00DD63B0"/>
    <w:rPr>
      <w:lang w:val="fr-F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7168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168B"/>
    <w:rPr>
      <w:rFonts w:ascii="Tahoma" w:hAnsi="Tahoma" w:cs="Tahoma"/>
      <w:sz w:val="16"/>
      <w:szCs w:val="16"/>
      <w:lang w:val="es-ES_tradnl"/>
    </w:rPr>
  </w:style>
  <w:style w:type="paragraph" w:styleId="Prrafodelista">
    <w:name w:val="List Paragraph"/>
    <w:basedOn w:val="Normal"/>
    <w:uiPriority w:val="34"/>
    <w:qFormat/>
    <w:rsid w:val="00B206C8"/>
    <w:pPr>
      <w:ind w:left="720"/>
    </w:pPr>
  </w:style>
  <w:style w:type="table" w:styleId="Tablaconcuadrcula">
    <w:name w:val="Table Grid"/>
    <w:basedOn w:val="Tablanormal"/>
    <w:uiPriority w:val="59"/>
    <w:rsid w:val="00DC3A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016F4-61E7-46C1-A256-609A4B44D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390</Words>
  <Characters>2145</Characters>
  <Application>Microsoft Office Word</Application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TOTAL AUSTRAL</Company>
  <LinksUpToDate>false</LinksUpToDate>
  <CharactersWithSpaces>2530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Mariano ROSSINI</dc:creator>
  <cp:lastModifiedBy>fgordo</cp:lastModifiedBy>
  <cp:revision>2</cp:revision>
  <cp:lastPrinted>2013-08-15T16:37:00Z</cp:lastPrinted>
  <dcterms:created xsi:type="dcterms:W3CDTF">2013-08-15T17:49:00Z</dcterms:created>
  <dcterms:modified xsi:type="dcterms:W3CDTF">2013-08-15T17:49:00Z</dcterms:modified>
</cp:coreProperties>
</file>