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C6E" w:rsidRPr="00F61986" w:rsidRDefault="00106C6E" w:rsidP="00106C6E">
      <w:pPr>
        <w:autoSpaceDE w:val="0"/>
        <w:autoSpaceDN w:val="0"/>
        <w:adjustRightInd w:val="0"/>
        <w:jc w:val="center"/>
        <w:rPr>
          <w:rFonts w:ascii="Arial,Bold" w:hAnsi="Arial,Bold" w:cs="Arial,Bold"/>
          <w:b/>
          <w:bCs/>
          <w:sz w:val="28"/>
          <w:szCs w:val="28"/>
          <w:lang w:val="es-ES"/>
        </w:rPr>
      </w:pPr>
      <w:r w:rsidRPr="00F61986">
        <w:rPr>
          <w:rFonts w:ascii="Arial,Bold" w:hAnsi="Arial,Bold" w:cs="Arial,Bold"/>
          <w:b/>
          <w:bCs/>
          <w:sz w:val="28"/>
          <w:szCs w:val="28"/>
          <w:lang w:val="es-ES"/>
        </w:rPr>
        <w:t>CHEVRON ARGENTINA S.R.L.</w:t>
      </w:r>
    </w:p>
    <w:p w:rsidR="00106C6E" w:rsidRPr="00F61986" w:rsidRDefault="00106C6E" w:rsidP="00106C6E">
      <w:pPr>
        <w:autoSpaceDE w:val="0"/>
        <w:autoSpaceDN w:val="0"/>
        <w:adjustRightInd w:val="0"/>
        <w:jc w:val="center"/>
        <w:rPr>
          <w:rFonts w:ascii="Arial,Bold" w:hAnsi="Arial,Bold" w:cs="Arial,Bold"/>
          <w:b/>
          <w:bCs/>
          <w:sz w:val="28"/>
          <w:szCs w:val="28"/>
          <w:lang w:val="es-ES"/>
        </w:rPr>
      </w:pPr>
    </w:p>
    <w:p w:rsidR="00106C6E" w:rsidRPr="00F61986" w:rsidRDefault="00106C6E" w:rsidP="00106C6E">
      <w:pPr>
        <w:autoSpaceDE w:val="0"/>
        <w:autoSpaceDN w:val="0"/>
        <w:adjustRightInd w:val="0"/>
        <w:jc w:val="center"/>
        <w:rPr>
          <w:rFonts w:ascii="Arial,Bold" w:hAnsi="Arial,Bold" w:cs="Arial,Bold"/>
          <w:b/>
          <w:bCs/>
          <w:sz w:val="32"/>
          <w:szCs w:val="28"/>
          <w:lang w:val="es-ES"/>
        </w:rPr>
      </w:pPr>
    </w:p>
    <w:p w:rsidR="009D19B8" w:rsidRPr="00F61986" w:rsidRDefault="009D19B8" w:rsidP="00106C6E">
      <w:pPr>
        <w:autoSpaceDE w:val="0"/>
        <w:autoSpaceDN w:val="0"/>
        <w:adjustRightInd w:val="0"/>
        <w:jc w:val="center"/>
        <w:rPr>
          <w:rFonts w:ascii="Arial,Bold" w:hAnsi="Arial,Bold" w:cs="Arial,Bold"/>
          <w:b/>
          <w:bCs/>
          <w:sz w:val="32"/>
          <w:szCs w:val="28"/>
          <w:lang w:val="es-ES"/>
        </w:rPr>
      </w:pPr>
    </w:p>
    <w:p w:rsidR="009D19B8" w:rsidRPr="00F61986" w:rsidRDefault="009D19B8" w:rsidP="00106C6E">
      <w:pPr>
        <w:autoSpaceDE w:val="0"/>
        <w:autoSpaceDN w:val="0"/>
        <w:adjustRightInd w:val="0"/>
        <w:jc w:val="center"/>
        <w:rPr>
          <w:rFonts w:ascii="Arial,Bold" w:hAnsi="Arial,Bold" w:cs="Arial,Bold"/>
          <w:b/>
          <w:bCs/>
          <w:sz w:val="32"/>
          <w:szCs w:val="28"/>
          <w:lang w:val="es-ES"/>
        </w:rPr>
      </w:pPr>
    </w:p>
    <w:p w:rsidR="00245415" w:rsidRDefault="00245415" w:rsidP="006739ED">
      <w:pPr>
        <w:autoSpaceDE w:val="0"/>
        <w:autoSpaceDN w:val="0"/>
        <w:adjustRightInd w:val="0"/>
        <w:jc w:val="center"/>
        <w:rPr>
          <w:rFonts w:ascii="Arial,Bold" w:hAnsi="Arial,Bold" w:cs="Arial,Bold"/>
          <w:b/>
          <w:bCs/>
          <w:sz w:val="32"/>
          <w:szCs w:val="28"/>
        </w:rPr>
      </w:pPr>
    </w:p>
    <w:p w:rsidR="00245415" w:rsidRDefault="00245415" w:rsidP="006739ED">
      <w:pPr>
        <w:autoSpaceDE w:val="0"/>
        <w:autoSpaceDN w:val="0"/>
        <w:adjustRightInd w:val="0"/>
        <w:jc w:val="center"/>
        <w:rPr>
          <w:rFonts w:ascii="Arial,Bold" w:hAnsi="Arial,Bold" w:cs="Arial,Bold"/>
          <w:b/>
          <w:bCs/>
          <w:sz w:val="32"/>
          <w:szCs w:val="28"/>
        </w:rPr>
      </w:pPr>
    </w:p>
    <w:p w:rsidR="00245415" w:rsidRDefault="00245415" w:rsidP="006739ED">
      <w:pPr>
        <w:autoSpaceDE w:val="0"/>
        <w:autoSpaceDN w:val="0"/>
        <w:adjustRightInd w:val="0"/>
        <w:jc w:val="center"/>
        <w:rPr>
          <w:rFonts w:ascii="Arial,Bold" w:hAnsi="Arial,Bold" w:cs="Arial,Bold"/>
          <w:b/>
          <w:bCs/>
          <w:sz w:val="32"/>
          <w:szCs w:val="28"/>
        </w:rPr>
      </w:pPr>
    </w:p>
    <w:p w:rsidR="00245415" w:rsidRDefault="00245415" w:rsidP="006739ED">
      <w:pPr>
        <w:autoSpaceDE w:val="0"/>
        <w:autoSpaceDN w:val="0"/>
        <w:adjustRightInd w:val="0"/>
        <w:jc w:val="center"/>
        <w:rPr>
          <w:rFonts w:ascii="Arial,Bold" w:hAnsi="Arial,Bold" w:cs="Arial,Bold"/>
          <w:b/>
          <w:bCs/>
          <w:sz w:val="32"/>
          <w:szCs w:val="28"/>
        </w:rPr>
      </w:pPr>
    </w:p>
    <w:p w:rsidR="006739ED" w:rsidRPr="00F61986" w:rsidRDefault="00407D86" w:rsidP="006739ED">
      <w:pPr>
        <w:autoSpaceDE w:val="0"/>
        <w:autoSpaceDN w:val="0"/>
        <w:adjustRightInd w:val="0"/>
        <w:jc w:val="center"/>
        <w:rPr>
          <w:rFonts w:ascii="Arial,Bold" w:hAnsi="Arial,Bold" w:cs="Arial,Bold"/>
          <w:b/>
          <w:bCs/>
          <w:sz w:val="32"/>
          <w:szCs w:val="28"/>
        </w:rPr>
      </w:pPr>
      <w:r w:rsidRPr="00F61986">
        <w:rPr>
          <w:rFonts w:ascii="Arial,Bold" w:hAnsi="Arial,Bold" w:cs="Arial,Bold"/>
          <w:b/>
          <w:bCs/>
          <w:sz w:val="32"/>
          <w:szCs w:val="28"/>
        </w:rPr>
        <w:t>PROPUESTA DE SERVICIOS</w:t>
      </w:r>
      <w:r w:rsidR="006739ED" w:rsidRPr="00F61986">
        <w:rPr>
          <w:rFonts w:ascii="Arial,Bold" w:hAnsi="Arial,Bold" w:cs="Arial,Bold"/>
          <w:b/>
          <w:bCs/>
          <w:sz w:val="32"/>
          <w:szCs w:val="28"/>
        </w:rPr>
        <w:t xml:space="preserve"> Nº </w:t>
      </w:r>
      <w:r w:rsidR="00D226BB" w:rsidRPr="00F61986">
        <w:rPr>
          <w:b/>
          <w:sz w:val="28"/>
          <w:lang w:val="es-AR"/>
        </w:rPr>
        <w:t>400/</w:t>
      </w:r>
      <w:r w:rsidR="00343C78">
        <w:rPr>
          <w:b/>
          <w:sz w:val="28"/>
          <w:lang w:val="es-AR"/>
        </w:rPr>
        <w:t>TBD</w:t>
      </w:r>
    </w:p>
    <w:p w:rsidR="00106C6E" w:rsidRPr="00F61986" w:rsidRDefault="00106C6E" w:rsidP="00106C6E">
      <w:pPr>
        <w:autoSpaceDE w:val="0"/>
        <w:autoSpaceDN w:val="0"/>
        <w:adjustRightInd w:val="0"/>
        <w:jc w:val="center"/>
        <w:rPr>
          <w:rFonts w:ascii="Arial,Bold" w:hAnsi="Arial,Bold" w:cs="Arial,Bold"/>
          <w:b/>
          <w:bCs/>
          <w:sz w:val="28"/>
          <w:szCs w:val="28"/>
        </w:rPr>
      </w:pPr>
    </w:p>
    <w:p w:rsidR="00D226BB" w:rsidRPr="00F61986" w:rsidRDefault="00D226BB" w:rsidP="00D226BB">
      <w:pPr>
        <w:autoSpaceDE w:val="0"/>
        <w:autoSpaceDN w:val="0"/>
        <w:adjustRightInd w:val="0"/>
        <w:jc w:val="center"/>
        <w:rPr>
          <w:rFonts w:ascii="Arial,Bold" w:hAnsi="Arial,Bold" w:cs="Arial,Bold"/>
          <w:b/>
          <w:bCs/>
          <w:sz w:val="28"/>
          <w:szCs w:val="28"/>
        </w:rPr>
      </w:pPr>
      <w:r w:rsidRPr="00F61986">
        <w:rPr>
          <w:rFonts w:ascii="Arial,Bold" w:hAnsi="Arial,Bold" w:cs="Arial,Bold"/>
          <w:b/>
          <w:bCs/>
          <w:sz w:val="28"/>
          <w:szCs w:val="28"/>
        </w:rPr>
        <w:t>DESPARAFINACION DE CAÑERIAS</w:t>
      </w:r>
    </w:p>
    <w:p w:rsidR="009D19B8" w:rsidRPr="00F61986" w:rsidRDefault="009D19B8" w:rsidP="00207135">
      <w:pPr>
        <w:autoSpaceDE w:val="0"/>
        <w:autoSpaceDN w:val="0"/>
        <w:adjustRightInd w:val="0"/>
        <w:jc w:val="center"/>
        <w:rPr>
          <w:rFonts w:ascii="Arial,Bold" w:hAnsi="Arial,Bold" w:cs="Arial,Bold"/>
          <w:b/>
          <w:bCs/>
          <w:sz w:val="28"/>
          <w:szCs w:val="28"/>
        </w:rPr>
      </w:pPr>
    </w:p>
    <w:p w:rsidR="000F140D" w:rsidRDefault="000F140D" w:rsidP="00106C6E">
      <w:pPr>
        <w:autoSpaceDE w:val="0"/>
        <w:autoSpaceDN w:val="0"/>
        <w:adjustRightInd w:val="0"/>
        <w:jc w:val="center"/>
        <w:rPr>
          <w:rFonts w:ascii="Arial,Bold" w:hAnsi="Arial,Bold" w:cs="Arial,Bold"/>
          <w:b/>
          <w:bCs/>
          <w:sz w:val="28"/>
          <w:szCs w:val="28"/>
        </w:rPr>
      </w:pPr>
    </w:p>
    <w:p w:rsidR="00245415" w:rsidRDefault="00245415" w:rsidP="00106C6E">
      <w:pPr>
        <w:autoSpaceDE w:val="0"/>
        <w:autoSpaceDN w:val="0"/>
        <w:adjustRightInd w:val="0"/>
        <w:jc w:val="center"/>
        <w:rPr>
          <w:rFonts w:ascii="Arial,Bold" w:hAnsi="Arial,Bold" w:cs="Arial,Bold"/>
          <w:b/>
          <w:bCs/>
          <w:sz w:val="28"/>
          <w:szCs w:val="28"/>
        </w:rPr>
      </w:pPr>
    </w:p>
    <w:p w:rsidR="00245415" w:rsidRDefault="00245415" w:rsidP="00106C6E">
      <w:pPr>
        <w:autoSpaceDE w:val="0"/>
        <w:autoSpaceDN w:val="0"/>
        <w:adjustRightInd w:val="0"/>
        <w:jc w:val="center"/>
        <w:rPr>
          <w:rFonts w:ascii="Arial,Bold" w:hAnsi="Arial,Bold" w:cs="Arial,Bold"/>
          <w:b/>
          <w:bCs/>
          <w:sz w:val="28"/>
          <w:szCs w:val="28"/>
        </w:rPr>
      </w:pPr>
    </w:p>
    <w:p w:rsidR="000F140D" w:rsidRDefault="000F140D" w:rsidP="00106C6E">
      <w:pPr>
        <w:autoSpaceDE w:val="0"/>
        <w:autoSpaceDN w:val="0"/>
        <w:adjustRightInd w:val="0"/>
        <w:jc w:val="center"/>
        <w:rPr>
          <w:rFonts w:ascii="Arial,Bold" w:hAnsi="Arial,Bold" w:cs="Arial,Bold"/>
          <w:b/>
          <w:bCs/>
          <w:sz w:val="28"/>
          <w:szCs w:val="28"/>
        </w:rPr>
      </w:pPr>
    </w:p>
    <w:p w:rsidR="000F140D" w:rsidRDefault="000F140D" w:rsidP="00106C6E">
      <w:pPr>
        <w:autoSpaceDE w:val="0"/>
        <w:autoSpaceDN w:val="0"/>
        <w:adjustRightInd w:val="0"/>
        <w:jc w:val="center"/>
        <w:rPr>
          <w:rFonts w:ascii="Arial,Bold" w:hAnsi="Arial,Bold" w:cs="Arial,Bold"/>
          <w:b/>
          <w:bCs/>
          <w:sz w:val="28"/>
          <w:szCs w:val="28"/>
        </w:rPr>
      </w:pPr>
    </w:p>
    <w:p w:rsidR="000F140D" w:rsidRDefault="000F140D" w:rsidP="00106C6E">
      <w:pPr>
        <w:autoSpaceDE w:val="0"/>
        <w:autoSpaceDN w:val="0"/>
        <w:adjustRightInd w:val="0"/>
        <w:jc w:val="center"/>
        <w:rPr>
          <w:rFonts w:ascii="Arial,Bold" w:hAnsi="Arial,Bold" w:cs="Arial,Bold"/>
          <w:b/>
          <w:bCs/>
          <w:sz w:val="28"/>
          <w:szCs w:val="28"/>
        </w:rPr>
      </w:pPr>
    </w:p>
    <w:p w:rsidR="000F140D" w:rsidRDefault="000F140D" w:rsidP="00106C6E">
      <w:pPr>
        <w:autoSpaceDE w:val="0"/>
        <w:autoSpaceDN w:val="0"/>
        <w:adjustRightInd w:val="0"/>
        <w:jc w:val="center"/>
        <w:rPr>
          <w:rFonts w:ascii="Arial,Bold" w:hAnsi="Arial,Bold" w:cs="Arial,Bold"/>
          <w:b/>
          <w:bCs/>
          <w:sz w:val="28"/>
          <w:szCs w:val="28"/>
        </w:rPr>
      </w:pPr>
    </w:p>
    <w:p w:rsidR="000F140D" w:rsidRDefault="000F140D" w:rsidP="00106C6E">
      <w:pPr>
        <w:autoSpaceDE w:val="0"/>
        <w:autoSpaceDN w:val="0"/>
        <w:adjustRightInd w:val="0"/>
        <w:jc w:val="center"/>
        <w:rPr>
          <w:rFonts w:ascii="Arial,Bold" w:hAnsi="Arial,Bold" w:cs="Arial,Bold"/>
          <w:b/>
          <w:bCs/>
          <w:sz w:val="28"/>
          <w:szCs w:val="28"/>
        </w:rPr>
      </w:pPr>
    </w:p>
    <w:p w:rsidR="0085719D" w:rsidRDefault="0085719D" w:rsidP="00106C6E">
      <w:pPr>
        <w:autoSpaceDE w:val="0"/>
        <w:autoSpaceDN w:val="0"/>
        <w:adjustRightInd w:val="0"/>
        <w:jc w:val="center"/>
        <w:rPr>
          <w:rFonts w:ascii="Arial,Bold" w:hAnsi="Arial,Bold" w:cs="Arial,Bold"/>
          <w:b/>
          <w:bCs/>
          <w:sz w:val="28"/>
          <w:szCs w:val="28"/>
        </w:rPr>
      </w:pPr>
    </w:p>
    <w:p w:rsidR="0085719D" w:rsidRDefault="0085719D" w:rsidP="00106C6E">
      <w:pPr>
        <w:autoSpaceDE w:val="0"/>
        <w:autoSpaceDN w:val="0"/>
        <w:adjustRightInd w:val="0"/>
        <w:jc w:val="center"/>
        <w:rPr>
          <w:rFonts w:ascii="Arial,Bold" w:hAnsi="Arial,Bold" w:cs="Arial,Bold"/>
          <w:b/>
          <w:bCs/>
          <w:sz w:val="28"/>
          <w:szCs w:val="28"/>
        </w:rPr>
      </w:pPr>
    </w:p>
    <w:p w:rsidR="0085719D" w:rsidRDefault="0085719D" w:rsidP="00106C6E">
      <w:pPr>
        <w:autoSpaceDE w:val="0"/>
        <w:autoSpaceDN w:val="0"/>
        <w:adjustRightInd w:val="0"/>
        <w:jc w:val="center"/>
        <w:rPr>
          <w:rFonts w:ascii="Arial,Bold" w:hAnsi="Arial,Bold" w:cs="Arial,Bold"/>
          <w:b/>
          <w:bCs/>
          <w:sz w:val="28"/>
          <w:szCs w:val="28"/>
        </w:rPr>
      </w:pPr>
    </w:p>
    <w:p w:rsidR="000F140D" w:rsidRDefault="000F140D" w:rsidP="00106C6E">
      <w:pPr>
        <w:autoSpaceDE w:val="0"/>
        <w:autoSpaceDN w:val="0"/>
        <w:adjustRightInd w:val="0"/>
        <w:jc w:val="center"/>
        <w:rPr>
          <w:rFonts w:ascii="Arial,Bold" w:hAnsi="Arial,Bold" w:cs="Arial,Bold"/>
          <w:b/>
          <w:bCs/>
          <w:sz w:val="28"/>
          <w:szCs w:val="28"/>
        </w:rPr>
      </w:pPr>
    </w:p>
    <w:p w:rsidR="000F140D" w:rsidRDefault="000F140D" w:rsidP="00106C6E">
      <w:pPr>
        <w:autoSpaceDE w:val="0"/>
        <w:autoSpaceDN w:val="0"/>
        <w:adjustRightInd w:val="0"/>
        <w:jc w:val="center"/>
        <w:rPr>
          <w:rFonts w:ascii="Arial,Bold" w:hAnsi="Arial,Bold" w:cs="Arial,Bold"/>
          <w:b/>
          <w:bCs/>
          <w:sz w:val="28"/>
          <w:szCs w:val="28"/>
        </w:rPr>
      </w:pPr>
    </w:p>
    <w:p w:rsidR="000F140D" w:rsidRPr="00F61986" w:rsidRDefault="000F140D" w:rsidP="00106C6E">
      <w:pPr>
        <w:autoSpaceDE w:val="0"/>
        <w:autoSpaceDN w:val="0"/>
        <w:adjustRightInd w:val="0"/>
        <w:jc w:val="center"/>
        <w:rPr>
          <w:rFonts w:ascii="Arial,Bold" w:hAnsi="Arial,Bold" w:cs="Arial,Bold"/>
          <w:b/>
          <w:bCs/>
          <w:sz w:val="28"/>
          <w:szCs w:val="28"/>
        </w:rPr>
      </w:pPr>
    </w:p>
    <w:p w:rsidR="0085719D" w:rsidRDefault="0085719D" w:rsidP="00106C6E">
      <w:pPr>
        <w:autoSpaceDE w:val="0"/>
        <w:autoSpaceDN w:val="0"/>
        <w:adjustRightInd w:val="0"/>
        <w:jc w:val="center"/>
        <w:rPr>
          <w:rFonts w:ascii="Arial,Bold" w:hAnsi="Arial,Bold" w:cs="Arial,Bold"/>
          <w:b/>
          <w:bCs/>
          <w:sz w:val="28"/>
          <w:szCs w:val="28"/>
        </w:rPr>
      </w:pPr>
    </w:p>
    <w:p w:rsidR="0085719D" w:rsidRPr="00F61986" w:rsidRDefault="0085719D" w:rsidP="00106C6E">
      <w:pPr>
        <w:autoSpaceDE w:val="0"/>
        <w:autoSpaceDN w:val="0"/>
        <w:adjustRightInd w:val="0"/>
        <w:jc w:val="center"/>
        <w:rPr>
          <w:rFonts w:ascii="Arial,Bold" w:hAnsi="Arial,Bold" w:cs="Arial,Bold"/>
          <w:b/>
          <w:bCs/>
          <w:sz w:val="28"/>
          <w:szCs w:val="28"/>
        </w:rPr>
      </w:pPr>
    </w:p>
    <w:p w:rsidR="00106C6E" w:rsidRPr="00F61986" w:rsidRDefault="00106C6E" w:rsidP="00106C6E">
      <w:pPr>
        <w:pStyle w:val="Ttulo1"/>
      </w:pPr>
      <w:bookmarkStart w:id="0" w:name="_Toc160857575"/>
      <w:bookmarkStart w:id="1" w:name="OLE_LINK1"/>
      <w:r w:rsidRPr="00F61986">
        <w:t>ANEXO II</w:t>
      </w:r>
      <w:bookmarkEnd w:id="0"/>
    </w:p>
    <w:p w:rsidR="00D226BB" w:rsidRPr="00F61986" w:rsidRDefault="00D226BB" w:rsidP="00D226BB"/>
    <w:p w:rsidR="00D226BB" w:rsidRPr="00F61986" w:rsidRDefault="0044585A" w:rsidP="00D226BB">
      <w:pPr>
        <w:tabs>
          <w:tab w:val="left" w:pos="-720"/>
        </w:tabs>
        <w:suppressAutoHyphens/>
        <w:jc w:val="center"/>
        <w:rPr>
          <w:b/>
          <w:sz w:val="28"/>
        </w:rPr>
      </w:pPr>
      <w:r w:rsidRPr="00F61986">
        <w:rPr>
          <w:b/>
          <w:sz w:val="28"/>
        </w:rPr>
        <w:t>CONDICIONES COMERCIALES</w:t>
      </w:r>
    </w:p>
    <w:bookmarkEnd w:id="1"/>
    <w:p w:rsidR="00D226BB" w:rsidRDefault="00D226BB" w:rsidP="00D226BB"/>
    <w:p w:rsidR="00120678" w:rsidRPr="00120678" w:rsidRDefault="00373220" w:rsidP="00120678">
      <w:pPr>
        <w:jc w:val="center"/>
        <w:rPr>
          <w:b/>
          <w:sz w:val="28"/>
        </w:rPr>
      </w:pPr>
      <w:r>
        <w:rPr>
          <w:b/>
          <w:sz w:val="28"/>
        </w:rPr>
        <w:t>VIGENCIA</w:t>
      </w:r>
      <w:r w:rsidR="00BF271C">
        <w:rPr>
          <w:b/>
          <w:sz w:val="28"/>
        </w:rPr>
        <w:t xml:space="preserve"> A PARTIR DEL</w:t>
      </w:r>
      <w:r>
        <w:rPr>
          <w:b/>
          <w:sz w:val="28"/>
        </w:rPr>
        <w:t xml:space="preserve"> </w:t>
      </w:r>
      <w:r w:rsidR="007E1C4A">
        <w:rPr>
          <w:b/>
          <w:sz w:val="28"/>
        </w:rPr>
        <w:t>1</w:t>
      </w:r>
      <w:r w:rsidR="00600AF6">
        <w:rPr>
          <w:b/>
          <w:sz w:val="28"/>
        </w:rPr>
        <w:t>6</w:t>
      </w:r>
      <w:r w:rsidR="002D67C9">
        <w:rPr>
          <w:b/>
          <w:sz w:val="28"/>
        </w:rPr>
        <w:t xml:space="preserve"> DE </w:t>
      </w:r>
      <w:r w:rsidR="00600AF6">
        <w:rPr>
          <w:b/>
          <w:sz w:val="28"/>
        </w:rPr>
        <w:t>NOVIEMBRE</w:t>
      </w:r>
      <w:r w:rsidR="00B01989">
        <w:rPr>
          <w:b/>
          <w:sz w:val="28"/>
        </w:rPr>
        <w:t xml:space="preserve"> </w:t>
      </w:r>
      <w:r w:rsidR="00120678" w:rsidRPr="00120678">
        <w:rPr>
          <w:b/>
          <w:sz w:val="28"/>
        </w:rPr>
        <w:t>DE 201</w:t>
      </w:r>
      <w:r w:rsidR="00600AF6">
        <w:rPr>
          <w:b/>
          <w:sz w:val="28"/>
        </w:rPr>
        <w:t>6</w:t>
      </w:r>
    </w:p>
    <w:p w:rsidR="0004409A" w:rsidRDefault="0004409A" w:rsidP="0004409A"/>
    <w:p w:rsidR="00E671C4" w:rsidRDefault="00D90597" w:rsidP="0004409A">
      <w:r>
        <w:rPr>
          <w:noProof/>
          <w:lang w:val="es-ES"/>
        </w:rPr>
        <w:drawing>
          <wp:inline distT="0" distB="0" distL="0" distR="0" wp14:anchorId="4A47CBAC" wp14:editId="3F5D5CA0">
            <wp:extent cx="600075" cy="837990"/>
            <wp:effectExtent l="0" t="0" r="0" b="0"/>
            <wp:docPr id="1" name="Imagen 1" descr="C:\Users\raraneda\Pictures\Firma Martin Electroni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raneda\Pictures\Firma Martin Electronica.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1167" cy="839515"/>
                    </a:xfrm>
                    <a:prstGeom prst="rect">
                      <a:avLst/>
                    </a:prstGeom>
                    <a:noFill/>
                    <a:ln>
                      <a:noFill/>
                    </a:ln>
                  </pic:spPr>
                </pic:pic>
              </a:graphicData>
            </a:graphic>
          </wp:inline>
        </w:drawing>
      </w:r>
    </w:p>
    <w:p w:rsidR="0085719D" w:rsidRPr="00993AD3" w:rsidRDefault="005B5746" w:rsidP="0085719D">
      <w:pPr>
        <w:pStyle w:val="Ttulo1"/>
        <w:rPr>
          <w:rFonts w:cs="Arial"/>
          <w:spacing w:val="-3"/>
          <w:sz w:val="24"/>
          <w:lang w:val="es-AR"/>
        </w:rPr>
      </w:pPr>
      <w:r w:rsidRPr="00993AD3">
        <w:rPr>
          <w:rFonts w:cs="Arial"/>
          <w:spacing w:val="-3"/>
          <w:sz w:val="24"/>
          <w:lang w:val="es-AR"/>
        </w:rPr>
        <w:lastRenderedPageBreak/>
        <w:t>ANEXO II</w:t>
      </w:r>
    </w:p>
    <w:p w:rsidR="0085719D" w:rsidRPr="00993AD3" w:rsidRDefault="005B5746" w:rsidP="0085719D">
      <w:pPr>
        <w:tabs>
          <w:tab w:val="left" w:pos="-720"/>
        </w:tabs>
        <w:suppressAutoHyphens/>
        <w:jc w:val="center"/>
        <w:rPr>
          <w:rFonts w:cs="Arial"/>
          <w:b/>
          <w:spacing w:val="-3"/>
          <w:lang w:val="es-AR"/>
        </w:rPr>
      </w:pPr>
      <w:r w:rsidRPr="00993AD3">
        <w:rPr>
          <w:rFonts w:cs="Arial"/>
          <w:b/>
          <w:spacing w:val="-3"/>
          <w:lang w:val="es-AR"/>
        </w:rPr>
        <w:t>CONDICIONES COMERCIALES</w:t>
      </w:r>
    </w:p>
    <w:p w:rsidR="00E671C4" w:rsidRPr="00993AD3" w:rsidRDefault="00E671C4" w:rsidP="0004409A">
      <w:pPr>
        <w:rPr>
          <w:rFonts w:cs="Arial"/>
          <w:lang w:val="es-AR"/>
        </w:rPr>
      </w:pPr>
    </w:p>
    <w:p w:rsidR="00656787" w:rsidRPr="00993AD3" w:rsidRDefault="00656787" w:rsidP="0004409A">
      <w:pPr>
        <w:rPr>
          <w:rFonts w:cs="Arial"/>
          <w:lang w:val="es-AR"/>
        </w:rPr>
      </w:pPr>
    </w:p>
    <w:p w:rsidR="00600AF6" w:rsidRDefault="00600AF6" w:rsidP="00600AF6">
      <w:pPr>
        <w:tabs>
          <w:tab w:val="center" w:pos="4513"/>
        </w:tabs>
        <w:suppressAutoHyphens/>
        <w:ind w:right="-496"/>
        <w:jc w:val="both"/>
        <w:rPr>
          <w:rFonts w:cs="Arial"/>
          <w:b/>
          <w:spacing w:val="-3"/>
          <w:sz w:val="20"/>
        </w:rPr>
      </w:pPr>
      <w:r w:rsidRPr="003100FC">
        <w:rPr>
          <w:rFonts w:cs="Arial"/>
          <w:b/>
          <w:spacing w:val="-3"/>
          <w:sz w:val="20"/>
        </w:rPr>
        <w:t>1.- FORMA DE CONTRATACION</w:t>
      </w:r>
    </w:p>
    <w:p w:rsidR="00600AF6" w:rsidRDefault="00600AF6" w:rsidP="00600AF6">
      <w:pPr>
        <w:tabs>
          <w:tab w:val="center" w:pos="4513"/>
        </w:tabs>
        <w:suppressAutoHyphens/>
        <w:ind w:right="-496"/>
        <w:jc w:val="both"/>
        <w:rPr>
          <w:rFonts w:cs="Arial"/>
          <w:b/>
          <w:spacing w:val="-3"/>
          <w:sz w:val="20"/>
        </w:rPr>
      </w:pPr>
    </w:p>
    <w:p w:rsidR="00600AF6" w:rsidRDefault="00600AF6" w:rsidP="00600AF6">
      <w:pPr>
        <w:tabs>
          <w:tab w:val="center" w:pos="4513"/>
        </w:tabs>
        <w:suppressAutoHyphens/>
        <w:ind w:right="-493"/>
        <w:rPr>
          <w:rFonts w:cs="Arial"/>
          <w:spacing w:val="-3"/>
          <w:sz w:val="20"/>
        </w:rPr>
      </w:pPr>
      <w:r w:rsidRPr="003032FF">
        <w:rPr>
          <w:rFonts w:cs="Arial"/>
          <w:spacing w:val="-3"/>
          <w:sz w:val="20"/>
        </w:rPr>
        <w:t>El</w:t>
      </w:r>
      <w:r>
        <w:rPr>
          <w:rFonts w:cs="Arial"/>
          <w:spacing w:val="-3"/>
          <w:sz w:val="20"/>
        </w:rPr>
        <w:t xml:space="preserve"> </w:t>
      </w:r>
      <w:r w:rsidRPr="003032FF">
        <w:rPr>
          <w:rFonts w:cs="Arial"/>
          <w:spacing w:val="-3"/>
          <w:sz w:val="20"/>
        </w:rPr>
        <w:t xml:space="preserve">Servicio se contrata por </w:t>
      </w:r>
      <w:r>
        <w:rPr>
          <w:rFonts w:cs="Arial"/>
          <w:spacing w:val="-3"/>
          <w:sz w:val="20"/>
        </w:rPr>
        <w:t>precio global</w:t>
      </w:r>
      <w:r w:rsidRPr="003032FF">
        <w:rPr>
          <w:rFonts w:cs="Arial"/>
          <w:spacing w:val="-3"/>
          <w:sz w:val="20"/>
        </w:rPr>
        <w:t xml:space="preserve"> en base a</w:t>
      </w:r>
      <w:r>
        <w:rPr>
          <w:rFonts w:cs="Arial"/>
          <w:spacing w:val="-3"/>
          <w:sz w:val="20"/>
        </w:rPr>
        <w:t>l precio</w:t>
      </w:r>
      <w:r w:rsidRPr="003032FF">
        <w:rPr>
          <w:rFonts w:cs="Arial"/>
          <w:spacing w:val="-3"/>
          <w:sz w:val="20"/>
        </w:rPr>
        <w:t xml:space="preserve"> indicado en la Planilla de </w:t>
      </w:r>
      <w:r>
        <w:rPr>
          <w:rFonts w:cs="Arial"/>
          <w:spacing w:val="-3"/>
          <w:sz w:val="20"/>
        </w:rPr>
        <w:t>Cotización</w:t>
      </w:r>
      <w:r w:rsidRPr="003032FF">
        <w:rPr>
          <w:rFonts w:cs="Arial"/>
          <w:spacing w:val="-3"/>
          <w:sz w:val="20"/>
        </w:rPr>
        <w:t>, según cláusula 4 del presente Anexo</w:t>
      </w:r>
      <w:r>
        <w:rPr>
          <w:rFonts w:cs="Arial"/>
          <w:spacing w:val="-3"/>
          <w:sz w:val="20"/>
        </w:rPr>
        <w:t>.</w:t>
      </w:r>
    </w:p>
    <w:p w:rsidR="00600AF6" w:rsidRPr="00CD7D41" w:rsidRDefault="00600AF6" w:rsidP="00600AF6">
      <w:pPr>
        <w:ind w:left="426"/>
        <w:rPr>
          <w:rFonts w:cs="Arial"/>
          <w:sz w:val="20"/>
          <w:lang w:val="es-AR"/>
        </w:rPr>
      </w:pPr>
    </w:p>
    <w:p w:rsidR="00600AF6" w:rsidRDefault="00600AF6" w:rsidP="00600AF6">
      <w:pPr>
        <w:jc w:val="both"/>
        <w:rPr>
          <w:rFonts w:cs="Arial"/>
          <w:b/>
          <w:sz w:val="20"/>
          <w:lang w:val="es-AR"/>
        </w:rPr>
      </w:pPr>
      <w:r w:rsidRPr="002677C0">
        <w:rPr>
          <w:rFonts w:cs="Arial"/>
          <w:b/>
          <w:sz w:val="20"/>
          <w:lang w:val="es-AR"/>
        </w:rPr>
        <w:t xml:space="preserve">2.- MEDICION,  CERTIFICACIÓN Y PAGOS </w:t>
      </w:r>
    </w:p>
    <w:p w:rsidR="00600AF6" w:rsidRDefault="00600AF6" w:rsidP="00600AF6">
      <w:pPr>
        <w:jc w:val="both"/>
        <w:rPr>
          <w:rFonts w:cs="Arial"/>
          <w:sz w:val="20"/>
          <w:lang w:val="es-AR"/>
        </w:rPr>
      </w:pPr>
    </w:p>
    <w:p w:rsidR="00600AF6" w:rsidRDefault="00600AF6" w:rsidP="00600AF6">
      <w:pPr>
        <w:jc w:val="both"/>
        <w:rPr>
          <w:rFonts w:cs="Arial"/>
          <w:sz w:val="20"/>
          <w:lang w:val="es-AR"/>
        </w:rPr>
      </w:pPr>
      <w:r w:rsidRPr="002677C0">
        <w:rPr>
          <w:rFonts w:cs="Arial"/>
          <w:sz w:val="20"/>
          <w:lang w:val="es-AR"/>
        </w:rPr>
        <w:t xml:space="preserve">2.1 </w:t>
      </w:r>
      <w:r>
        <w:rPr>
          <w:rFonts w:cs="Arial"/>
          <w:sz w:val="20"/>
          <w:lang w:val="es-AR"/>
        </w:rPr>
        <w:t>Emisión de Work Tickets</w:t>
      </w:r>
    </w:p>
    <w:p w:rsidR="00600AF6" w:rsidRDefault="00600AF6" w:rsidP="00600AF6">
      <w:pPr>
        <w:jc w:val="both"/>
        <w:rPr>
          <w:rFonts w:cs="Arial"/>
          <w:sz w:val="20"/>
          <w:lang w:val="es-AR"/>
        </w:rPr>
      </w:pPr>
    </w:p>
    <w:p w:rsidR="00600AF6" w:rsidRDefault="00600AF6" w:rsidP="00600AF6">
      <w:pPr>
        <w:jc w:val="both"/>
        <w:rPr>
          <w:rFonts w:cs="Arial"/>
          <w:sz w:val="20"/>
          <w:lang w:val="es-AR"/>
        </w:rPr>
      </w:pPr>
      <w:r w:rsidRPr="002677C0">
        <w:rPr>
          <w:rFonts w:cs="Arial"/>
          <w:sz w:val="20"/>
          <w:lang w:val="es-AR"/>
        </w:rPr>
        <w:t>A los efectos de la emisión de los Work Ticket a través del sistema ARIBA  se establece la siguiente metodología:</w:t>
      </w:r>
    </w:p>
    <w:p w:rsidR="00600AF6" w:rsidRDefault="00600AF6" w:rsidP="00600AF6">
      <w:pPr>
        <w:jc w:val="both"/>
        <w:rPr>
          <w:rFonts w:cs="Arial"/>
          <w:sz w:val="20"/>
          <w:lang w:val="es-AR"/>
        </w:rPr>
      </w:pPr>
    </w:p>
    <w:p w:rsidR="00600AF6" w:rsidRDefault="00600AF6" w:rsidP="00600AF6">
      <w:pPr>
        <w:jc w:val="both"/>
        <w:rPr>
          <w:rFonts w:cs="Arial"/>
          <w:sz w:val="20"/>
          <w:lang w:val="es-AR"/>
        </w:rPr>
      </w:pPr>
      <w:r w:rsidRPr="002677C0">
        <w:rPr>
          <w:rFonts w:cs="Arial"/>
          <w:sz w:val="20"/>
          <w:lang w:val="es-AR"/>
        </w:rPr>
        <w:t>El CONTRATISTA emitirá Work Tickets mensuales, a partir del día 16 de cada mes, el que incluirá el resultado de  las Actas de Medición correspondientes al Servicio prestado durante el periodo transcurrido entre el día 16 del mes anterior al de medición y el día 15 del mes de medición. Deberán adjuntarse al Work Ticket las Actas de Medición respectivas.</w:t>
      </w:r>
    </w:p>
    <w:p w:rsidR="00600AF6" w:rsidRDefault="00600AF6" w:rsidP="00600AF6">
      <w:pPr>
        <w:jc w:val="both"/>
        <w:rPr>
          <w:rFonts w:cs="Arial"/>
          <w:spacing w:val="-3"/>
          <w:sz w:val="20"/>
          <w:lang w:val="es-AR"/>
        </w:rPr>
      </w:pPr>
    </w:p>
    <w:p w:rsidR="00600AF6" w:rsidRDefault="00600AF6" w:rsidP="00600AF6">
      <w:pPr>
        <w:jc w:val="both"/>
        <w:rPr>
          <w:rFonts w:cs="Arial"/>
          <w:sz w:val="20"/>
          <w:lang w:val="es-AR"/>
        </w:rPr>
      </w:pPr>
      <w:r w:rsidRPr="002677C0">
        <w:rPr>
          <w:rFonts w:cs="Arial"/>
          <w:spacing w:val="-3"/>
          <w:sz w:val="20"/>
          <w:lang w:val="es-AR"/>
        </w:rPr>
        <w:t>2</w:t>
      </w:r>
      <w:r w:rsidRPr="002677C0">
        <w:rPr>
          <w:rFonts w:cs="Arial"/>
          <w:sz w:val="20"/>
          <w:lang w:val="es-AR"/>
        </w:rPr>
        <w:t xml:space="preserve">.2 </w:t>
      </w:r>
      <w:r>
        <w:rPr>
          <w:rFonts w:cs="Arial"/>
          <w:sz w:val="20"/>
          <w:lang w:val="es-AR"/>
        </w:rPr>
        <w:t>P</w:t>
      </w:r>
      <w:r w:rsidRPr="002677C0">
        <w:rPr>
          <w:rFonts w:cs="Arial"/>
          <w:sz w:val="20"/>
          <w:lang w:val="es-AR"/>
        </w:rPr>
        <w:t>resentación de facturas</w:t>
      </w:r>
    </w:p>
    <w:p w:rsidR="00600AF6" w:rsidRDefault="00600AF6" w:rsidP="00600AF6">
      <w:pPr>
        <w:jc w:val="both"/>
        <w:rPr>
          <w:rFonts w:cs="Arial"/>
          <w:spacing w:val="-3"/>
          <w:sz w:val="20"/>
          <w:highlight w:val="yellow"/>
          <w:lang w:val="es-AR"/>
        </w:rPr>
      </w:pPr>
    </w:p>
    <w:p w:rsidR="00600AF6" w:rsidRDefault="00600AF6" w:rsidP="00600AF6">
      <w:pPr>
        <w:jc w:val="both"/>
        <w:rPr>
          <w:rFonts w:cs="Arial"/>
          <w:spacing w:val="-3"/>
          <w:sz w:val="20"/>
          <w:lang w:val="es-AR"/>
        </w:rPr>
      </w:pPr>
      <w:r w:rsidRPr="002677C0">
        <w:rPr>
          <w:rFonts w:cs="Arial"/>
          <w:spacing w:val="-3"/>
          <w:sz w:val="20"/>
          <w:lang w:val="es-AR"/>
        </w:rPr>
        <w:t xml:space="preserve">El CONTRATISTA emitirá como máximo hasta dos (2) facturas por mes, sin limitación de Work Tickets a incluir en las mismas. </w:t>
      </w:r>
    </w:p>
    <w:p w:rsidR="00600AF6" w:rsidRDefault="00600AF6" w:rsidP="00600AF6">
      <w:pPr>
        <w:jc w:val="both"/>
        <w:rPr>
          <w:rFonts w:cs="Arial"/>
          <w:spacing w:val="-3"/>
          <w:sz w:val="20"/>
          <w:lang w:val="es-AR"/>
        </w:rPr>
      </w:pPr>
      <w:r w:rsidRPr="002677C0">
        <w:rPr>
          <w:rFonts w:cs="Arial"/>
          <w:spacing w:val="-3"/>
          <w:sz w:val="20"/>
          <w:lang w:val="es-AR"/>
        </w:rPr>
        <w:t>La COMPAÑIA no recibirá facturas en los últimos 3 (tres) días hábiles del mes.</w:t>
      </w:r>
    </w:p>
    <w:p w:rsidR="00600AF6" w:rsidRDefault="00600AF6" w:rsidP="00600AF6">
      <w:pPr>
        <w:jc w:val="both"/>
        <w:rPr>
          <w:rFonts w:cs="Arial"/>
          <w:sz w:val="20"/>
          <w:lang w:val="es-AR"/>
        </w:rPr>
      </w:pPr>
    </w:p>
    <w:p w:rsidR="00600AF6" w:rsidRDefault="00600AF6" w:rsidP="00600AF6">
      <w:pPr>
        <w:jc w:val="both"/>
        <w:rPr>
          <w:rFonts w:cs="Arial"/>
          <w:b/>
          <w:sz w:val="20"/>
          <w:lang w:val="es-AR"/>
        </w:rPr>
      </w:pPr>
      <w:r w:rsidRPr="002677C0">
        <w:rPr>
          <w:rFonts w:cs="Arial"/>
          <w:b/>
          <w:sz w:val="20"/>
          <w:lang w:val="es-AR"/>
        </w:rPr>
        <w:t>3.- REVISION DE PRECIOS</w:t>
      </w:r>
    </w:p>
    <w:p w:rsidR="00600AF6" w:rsidRDefault="00600AF6" w:rsidP="00600AF6">
      <w:pPr>
        <w:jc w:val="both"/>
        <w:rPr>
          <w:rFonts w:cs="Arial"/>
          <w:b/>
          <w:sz w:val="20"/>
          <w:lang w:val="es-AR"/>
        </w:rPr>
      </w:pPr>
    </w:p>
    <w:p w:rsidR="00600AF6" w:rsidRDefault="00600AF6" w:rsidP="00600AF6">
      <w:pPr>
        <w:jc w:val="both"/>
        <w:rPr>
          <w:rFonts w:cs="Arial"/>
          <w:b/>
          <w:sz w:val="20"/>
          <w:lang w:val="es-AR"/>
        </w:rPr>
      </w:pPr>
      <w:r>
        <w:rPr>
          <w:rFonts w:cs="Arial"/>
          <w:b/>
          <w:sz w:val="20"/>
          <w:lang w:val="es-AR"/>
        </w:rPr>
        <w:t>3.1 Mano de Obra</w:t>
      </w:r>
    </w:p>
    <w:p w:rsidR="00600AF6" w:rsidRDefault="00600AF6" w:rsidP="00600AF6">
      <w:pPr>
        <w:jc w:val="both"/>
        <w:rPr>
          <w:rFonts w:cs="Arial"/>
          <w:sz w:val="20"/>
          <w:lang w:val="es-AR"/>
        </w:rPr>
      </w:pPr>
    </w:p>
    <w:p w:rsidR="00600AF6" w:rsidRDefault="00600AF6" w:rsidP="00600AF6">
      <w:pPr>
        <w:jc w:val="both"/>
        <w:rPr>
          <w:rFonts w:cs="Arial"/>
          <w:sz w:val="20"/>
          <w:u w:val="single"/>
          <w:lang w:val="es-AR"/>
        </w:rPr>
      </w:pPr>
      <w:r w:rsidRPr="002677C0">
        <w:rPr>
          <w:rFonts w:cs="Arial"/>
          <w:sz w:val="20"/>
          <w:lang w:val="es-AR"/>
        </w:rPr>
        <w:t>La COMPAÑIA reconocerá al CONTRATISTA  las variaciones de precios correspondientes a</w:t>
      </w:r>
      <w:r>
        <w:rPr>
          <w:rFonts w:cs="Arial"/>
          <w:sz w:val="20"/>
          <w:lang w:val="es-AR"/>
        </w:rPr>
        <w:t xml:space="preserve"> </w:t>
      </w:r>
      <w:r w:rsidRPr="002677C0">
        <w:rPr>
          <w:rFonts w:cs="Arial"/>
          <w:sz w:val="20"/>
          <w:lang w:val="es-AR"/>
        </w:rPr>
        <w:t>l</w:t>
      </w:r>
      <w:r>
        <w:rPr>
          <w:rFonts w:cs="Arial"/>
          <w:sz w:val="20"/>
          <w:lang w:val="es-AR"/>
        </w:rPr>
        <w:t xml:space="preserve">a Mano de Obra. </w:t>
      </w:r>
    </w:p>
    <w:p w:rsidR="00600AF6" w:rsidRDefault="00600AF6" w:rsidP="00600AF6">
      <w:pPr>
        <w:jc w:val="both"/>
        <w:rPr>
          <w:rFonts w:cs="Arial"/>
          <w:sz w:val="20"/>
          <w:lang w:val="es-AR"/>
        </w:rPr>
      </w:pPr>
      <w:r w:rsidRPr="002677C0">
        <w:rPr>
          <w:rFonts w:cs="Arial"/>
          <w:sz w:val="20"/>
          <w:lang w:val="es-AR"/>
        </w:rPr>
        <w:t xml:space="preserve">Las variaciones </w:t>
      </w:r>
      <w:r>
        <w:rPr>
          <w:rFonts w:cs="Arial"/>
          <w:sz w:val="20"/>
          <w:lang w:val="es-AR"/>
        </w:rPr>
        <w:t>correspondientes</w:t>
      </w:r>
      <w:r w:rsidRPr="002677C0">
        <w:rPr>
          <w:rFonts w:cs="Arial"/>
          <w:sz w:val="20"/>
          <w:lang w:val="es-AR"/>
        </w:rPr>
        <w:t xml:space="preserve"> a salarios y cargas sociales se reconocerán desde el mismo mes en que las modificaciones a los respectivos convenios sean homologadas. A tal fin el CONTRATISTA deberá presentar, con cada variación, el detalle correspondiente, adjuntando la Planilla de Salarios e  indicando todos aquellos componentes del salario afectados por la modificación.</w:t>
      </w:r>
    </w:p>
    <w:p w:rsidR="00600AF6" w:rsidRDefault="00600AF6" w:rsidP="00600AF6">
      <w:pPr>
        <w:jc w:val="both"/>
        <w:rPr>
          <w:rFonts w:cs="Arial"/>
          <w:sz w:val="20"/>
          <w:lang w:val="es-AR"/>
        </w:rPr>
      </w:pPr>
    </w:p>
    <w:p w:rsidR="00600AF6" w:rsidRDefault="00600AF6" w:rsidP="00600AF6">
      <w:pPr>
        <w:jc w:val="both"/>
        <w:rPr>
          <w:rFonts w:cs="Arial"/>
          <w:sz w:val="20"/>
          <w:lang w:val="es-AR"/>
        </w:rPr>
      </w:pPr>
      <w:r>
        <w:rPr>
          <w:rFonts w:cs="Arial"/>
          <w:sz w:val="20"/>
          <w:lang w:val="es-AR"/>
        </w:rPr>
        <w:t>Dentro de los 10 días de la fecha de inicio de la Propuesta el CONTRATISTA deberá presentar el listado de personal afectado con indicación de su categoría laboral, salario incluyendo conceptos remunerativos y no remunerativos y cargas sociales.</w:t>
      </w:r>
    </w:p>
    <w:p w:rsidR="00600AF6" w:rsidRDefault="00600AF6" w:rsidP="00600AF6">
      <w:pPr>
        <w:jc w:val="both"/>
        <w:rPr>
          <w:rFonts w:cs="Arial"/>
          <w:sz w:val="20"/>
          <w:lang w:val="es-AR"/>
        </w:rPr>
      </w:pPr>
    </w:p>
    <w:p w:rsidR="00600AF6" w:rsidRDefault="00600AF6" w:rsidP="00600AF6">
      <w:pPr>
        <w:jc w:val="both"/>
        <w:rPr>
          <w:rFonts w:cs="Arial"/>
          <w:sz w:val="20"/>
          <w:lang w:val="es-AR"/>
        </w:rPr>
      </w:pPr>
      <w:r w:rsidRPr="002677C0">
        <w:rPr>
          <w:rFonts w:cs="Arial"/>
          <w:sz w:val="20"/>
          <w:lang w:val="es-AR"/>
        </w:rPr>
        <w:t>La COMPAÑÍA reconocerá al CONTRATISTA el monto resultante</w:t>
      </w:r>
      <w:r>
        <w:rPr>
          <w:rFonts w:cs="Arial"/>
          <w:sz w:val="20"/>
          <w:lang w:val="es-AR"/>
        </w:rPr>
        <w:t xml:space="preserve"> de las variaciones salariales, en relación a la categoría laboral y salarios declarados por el CONTRATISTA, según se indica en la presente cláusula,</w:t>
      </w:r>
      <w:r w:rsidRPr="002677C0">
        <w:rPr>
          <w:rFonts w:cs="Arial"/>
          <w:sz w:val="20"/>
          <w:lang w:val="es-AR"/>
        </w:rPr>
        <w:t xml:space="preserve"> con más los gastos relativos al Impuesto a los débitos bancarios e Impuesto a los Ingresos Brutos</w:t>
      </w:r>
    </w:p>
    <w:p w:rsidR="00D90597" w:rsidRDefault="00D90597" w:rsidP="00600AF6">
      <w:pPr>
        <w:jc w:val="both"/>
        <w:rPr>
          <w:rFonts w:cs="Arial"/>
          <w:sz w:val="20"/>
          <w:lang w:val="es-AR"/>
        </w:rPr>
      </w:pPr>
    </w:p>
    <w:p w:rsidR="00D90597" w:rsidRDefault="00D90597" w:rsidP="00600AF6">
      <w:pPr>
        <w:jc w:val="both"/>
        <w:rPr>
          <w:rFonts w:cs="Arial"/>
          <w:sz w:val="20"/>
          <w:lang w:val="es-AR"/>
        </w:rPr>
      </w:pPr>
      <w:r>
        <w:rPr>
          <w:noProof/>
          <w:lang w:val="es-ES"/>
        </w:rPr>
        <w:drawing>
          <wp:inline distT="0" distB="0" distL="0" distR="0" wp14:anchorId="77E0D073" wp14:editId="06A9CB9C">
            <wp:extent cx="600075" cy="837990"/>
            <wp:effectExtent l="0" t="0" r="0" b="0"/>
            <wp:docPr id="4" name="Imagen 4" descr="C:\Users\raraneda\Pictures\Firma Martin Electroni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raneda\Pictures\Firma Martin Electronica.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1167" cy="839515"/>
                    </a:xfrm>
                    <a:prstGeom prst="rect">
                      <a:avLst/>
                    </a:prstGeom>
                    <a:noFill/>
                    <a:ln>
                      <a:noFill/>
                    </a:ln>
                  </pic:spPr>
                </pic:pic>
              </a:graphicData>
            </a:graphic>
          </wp:inline>
        </w:drawing>
      </w:r>
    </w:p>
    <w:p w:rsidR="00D90597" w:rsidRDefault="00D90597" w:rsidP="00600AF6">
      <w:pPr>
        <w:jc w:val="both"/>
        <w:rPr>
          <w:rFonts w:cs="Arial"/>
          <w:sz w:val="20"/>
          <w:lang w:val="es-AR"/>
        </w:rPr>
      </w:pPr>
    </w:p>
    <w:p w:rsidR="00D90597" w:rsidRDefault="00D90597" w:rsidP="00600AF6">
      <w:pPr>
        <w:jc w:val="both"/>
        <w:rPr>
          <w:rFonts w:cs="Arial"/>
          <w:sz w:val="20"/>
          <w:lang w:val="es-AR"/>
        </w:rPr>
      </w:pPr>
    </w:p>
    <w:p w:rsidR="00D90597" w:rsidRDefault="00D90597" w:rsidP="00600AF6">
      <w:pPr>
        <w:jc w:val="both"/>
        <w:rPr>
          <w:rFonts w:cs="Arial"/>
          <w:sz w:val="20"/>
          <w:lang w:val="es-AR"/>
        </w:rPr>
      </w:pPr>
    </w:p>
    <w:p w:rsidR="00600AF6" w:rsidRDefault="00600AF6" w:rsidP="00600AF6">
      <w:pPr>
        <w:jc w:val="both"/>
        <w:rPr>
          <w:rFonts w:cs="Arial"/>
          <w:sz w:val="20"/>
          <w:lang w:val="es-AR"/>
        </w:rPr>
      </w:pPr>
    </w:p>
    <w:p w:rsidR="00600AF6" w:rsidRPr="006A2D32" w:rsidRDefault="00600AF6" w:rsidP="00600AF6">
      <w:pPr>
        <w:jc w:val="both"/>
        <w:rPr>
          <w:rFonts w:cs="Arial"/>
          <w:b/>
          <w:sz w:val="20"/>
          <w:lang w:val="es-AR"/>
        </w:rPr>
      </w:pPr>
      <w:r w:rsidRPr="006A2D32">
        <w:rPr>
          <w:rFonts w:cs="Arial"/>
          <w:b/>
          <w:sz w:val="20"/>
          <w:lang w:val="es-AR"/>
        </w:rPr>
        <w:t xml:space="preserve">3.2 Equipos,  Insumos, Gastos Generales y Beneficio </w:t>
      </w:r>
    </w:p>
    <w:p w:rsidR="00600AF6" w:rsidRDefault="00600AF6" w:rsidP="00600AF6">
      <w:pPr>
        <w:jc w:val="both"/>
        <w:rPr>
          <w:rFonts w:cs="Arial"/>
          <w:sz w:val="20"/>
          <w:lang w:val="es-AR"/>
        </w:rPr>
      </w:pPr>
    </w:p>
    <w:p w:rsidR="00600AF6" w:rsidRDefault="00600AF6" w:rsidP="00600AF6">
      <w:pPr>
        <w:jc w:val="both"/>
        <w:rPr>
          <w:rFonts w:cs="Arial"/>
          <w:spacing w:val="-3"/>
          <w:szCs w:val="22"/>
        </w:rPr>
      </w:pPr>
      <w:r w:rsidRPr="006A2D32">
        <w:rPr>
          <w:rFonts w:cs="Arial"/>
          <w:sz w:val="20"/>
          <w:lang w:val="es-AR"/>
        </w:rPr>
        <w:t>Las variaciones serán analizadas por las Partes en forma semestral, a tal efecto CONTRATISTA deberá presentar a consideración de La COMPAÑÍA, con 30 días de anticipación al vencimiento del periodo semestral, su análisis de variación de los precios, basados  en el comportamiento de los distintos</w:t>
      </w:r>
      <w:r>
        <w:rPr>
          <w:rFonts w:cs="Arial"/>
          <w:sz w:val="20"/>
          <w:lang w:val="es-AR"/>
        </w:rPr>
        <w:t xml:space="preserve"> equipos,</w:t>
      </w:r>
      <w:r w:rsidRPr="006A2D32">
        <w:rPr>
          <w:rFonts w:cs="Arial"/>
          <w:sz w:val="20"/>
          <w:lang w:val="es-AR"/>
        </w:rPr>
        <w:t xml:space="preserve"> insumos</w:t>
      </w:r>
      <w:r>
        <w:rPr>
          <w:rFonts w:cs="Arial"/>
          <w:sz w:val="20"/>
          <w:lang w:val="es-AR"/>
        </w:rPr>
        <w:t xml:space="preserve"> y gastos relativos al Servicio,</w:t>
      </w:r>
      <w:r w:rsidRPr="006A2D32">
        <w:rPr>
          <w:rFonts w:cs="Arial"/>
          <w:sz w:val="20"/>
          <w:lang w:val="es-AR"/>
        </w:rPr>
        <w:t xml:space="preserve"> que componen </w:t>
      </w:r>
      <w:r>
        <w:rPr>
          <w:rFonts w:cs="Arial"/>
          <w:sz w:val="20"/>
          <w:lang w:val="es-AR"/>
        </w:rPr>
        <w:t>el precio cotizado</w:t>
      </w:r>
      <w:r w:rsidRPr="00DB5C28">
        <w:rPr>
          <w:rFonts w:cs="Arial"/>
          <w:spacing w:val="-3"/>
          <w:szCs w:val="22"/>
        </w:rPr>
        <w:t>.</w:t>
      </w:r>
    </w:p>
    <w:p w:rsidR="00600AF6" w:rsidRPr="000B17CA" w:rsidRDefault="00600AF6" w:rsidP="00600AF6">
      <w:pPr>
        <w:jc w:val="both"/>
        <w:rPr>
          <w:rFonts w:cs="Arial"/>
          <w:sz w:val="20"/>
          <w:lang w:val="es-AR"/>
        </w:rPr>
      </w:pPr>
      <w:r w:rsidRPr="000B17CA">
        <w:rPr>
          <w:rFonts w:cs="Arial"/>
          <w:sz w:val="20"/>
          <w:lang w:val="es-AR"/>
        </w:rPr>
        <w:t>El índice a utilizar para reflejar la variación de precios del período bajo análisis será el Índice de precios de bienes y servicios de la Ciudad de Neuquén, publicado por la Dirección Provincial de Estadísticas y Censos de la Provincia de Neuquén.</w:t>
      </w:r>
    </w:p>
    <w:p w:rsidR="00600AF6" w:rsidRDefault="00600AF6" w:rsidP="00600AF6">
      <w:pPr>
        <w:rPr>
          <w:rFonts w:cs="Arial"/>
          <w:b/>
          <w:spacing w:val="-3"/>
          <w:sz w:val="20"/>
        </w:rPr>
      </w:pPr>
    </w:p>
    <w:p w:rsidR="00600AF6" w:rsidRDefault="00600AF6" w:rsidP="00600AF6">
      <w:pPr>
        <w:rPr>
          <w:rFonts w:cs="Arial"/>
          <w:b/>
          <w:sz w:val="20"/>
          <w:lang w:val="es-AR"/>
        </w:rPr>
      </w:pPr>
      <w:r w:rsidRPr="002677C0">
        <w:rPr>
          <w:rFonts w:cs="Arial"/>
          <w:b/>
          <w:spacing w:val="-3"/>
          <w:sz w:val="20"/>
        </w:rPr>
        <w:t>4</w:t>
      </w:r>
      <w:r w:rsidRPr="002677C0">
        <w:rPr>
          <w:rFonts w:cs="Arial"/>
          <w:b/>
          <w:sz w:val="20"/>
          <w:lang w:val="es-AR"/>
        </w:rPr>
        <w:t xml:space="preserve">.- PLANILLA DE </w:t>
      </w:r>
      <w:r>
        <w:rPr>
          <w:rFonts w:cs="Arial"/>
          <w:b/>
          <w:sz w:val="20"/>
          <w:lang w:val="es-AR"/>
        </w:rPr>
        <w:t>COTIZACION</w:t>
      </w:r>
    </w:p>
    <w:p w:rsidR="00600AF6" w:rsidRDefault="00600AF6" w:rsidP="00600AF6">
      <w:pPr>
        <w:jc w:val="both"/>
        <w:rPr>
          <w:rFonts w:cs="Arial"/>
          <w:b/>
          <w:sz w:val="20"/>
          <w:lang w:val="es-AR"/>
        </w:rPr>
      </w:pPr>
    </w:p>
    <w:p w:rsidR="00600AF6" w:rsidRDefault="00600AF6" w:rsidP="00600AF6">
      <w:pPr>
        <w:tabs>
          <w:tab w:val="left" w:pos="-720"/>
        </w:tabs>
        <w:suppressAutoHyphens/>
        <w:jc w:val="center"/>
        <w:rPr>
          <w:rFonts w:cs="Arial"/>
          <w:sz w:val="20"/>
          <w:lang w:val="es-ES"/>
        </w:rPr>
      </w:pPr>
    </w:p>
    <w:p w:rsidR="00600AF6" w:rsidRPr="00D1615C" w:rsidRDefault="00600AF6" w:rsidP="00600AF6">
      <w:pPr>
        <w:jc w:val="both"/>
        <w:rPr>
          <w:rFonts w:cs="Arial"/>
          <w:spacing w:val="-3"/>
          <w:sz w:val="20"/>
        </w:rPr>
      </w:pPr>
    </w:p>
    <w:p w:rsidR="00DF2171" w:rsidRPr="00993AD3" w:rsidRDefault="00DF2171" w:rsidP="00600AF6">
      <w:pPr>
        <w:pStyle w:val="Ttulo4"/>
        <w:ind w:left="360" w:firstLine="0"/>
        <w:rPr>
          <w:rFonts w:cs="Arial"/>
          <w:sz w:val="20"/>
          <w:lang w:val="es-AR"/>
        </w:rPr>
      </w:pPr>
      <w:r w:rsidRPr="00993AD3">
        <w:rPr>
          <w:rFonts w:cs="Arial"/>
          <w:sz w:val="20"/>
          <w:lang w:val="es-AR"/>
        </w:rPr>
        <w:t>Servicio Fijo</w:t>
      </w:r>
    </w:p>
    <w:p w:rsidR="00DF2171" w:rsidRPr="00993AD3" w:rsidRDefault="00DF2171" w:rsidP="00E31ED8">
      <w:pPr>
        <w:widowControl w:val="0"/>
        <w:tabs>
          <w:tab w:val="left" w:pos="-720"/>
          <w:tab w:val="left" w:pos="0"/>
        </w:tabs>
        <w:suppressAutoHyphens/>
        <w:jc w:val="both"/>
        <w:rPr>
          <w:rFonts w:cs="Arial"/>
          <w:sz w:val="20"/>
          <w:lang w:val="es-AR"/>
        </w:rPr>
      </w:pPr>
    </w:p>
    <w:tbl>
      <w:tblPr>
        <w:tblW w:w="8193" w:type="dxa"/>
        <w:jc w:val="center"/>
        <w:tblInd w:w="-1369"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0" w:type="dxa"/>
          <w:right w:w="0" w:type="dxa"/>
        </w:tblCellMar>
        <w:tblLook w:val="00A0" w:firstRow="1" w:lastRow="0" w:firstColumn="1" w:lastColumn="0" w:noHBand="0" w:noVBand="0"/>
      </w:tblPr>
      <w:tblGrid>
        <w:gridCol w:w="3542"/>
        <w:gridCol w:w="1560"/>
        <w:gridCol w:w="1559"/>
        <w:gridCol w:w="1532"/>
      </w:tblGrid>
      <w:tr w:rsidR="00600AF6" w:rsidRPr="00993AD3" w:rsidTr="00600AF6">
        <w:trPr>
          <w:trHeight w:val="272"/>
          <w:jc w:val="center"/>
        </w:trPr>
        <w:tc>
          <w:tcPr>
            <w:tcW w:w="3542" w:type="dxa"/>
            <w:shd w:val="clear" w:color="auto" w:fill="FFFF99"/>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Descripción</w:t>
            </w:r>
          </w:p>
        </w:tc>
        <w:tc>
          <w:tcPr>
            <w:tcW w:w="1560" w:type="dxa"/>
            <w:shd w:val="clear" w:color="auto" w:fill="FFFF99"/>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Periodo</w:t>
            </w:r>
          </w:p>
        </w:tc>
        <w:tc>
          <w:tcPr>
            <w:tcW w:w="1559" w:type="dxa"/>
            <w:shd w:val="clear" w:color="auto" w:fill="FFFF99"/>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Horario</w:t>
            </w:r>
          </w:p>
        </w:tc>
        <w:tc>
          <w:tcPr>
            <w:tcW w:w="1532" w:type="dxa"/>
            <w:shd w:val="clear" w:color="auto" w:fill="FFFF99"/>
            <w:vAlign w:val="center"/>
          </w:tcPr>
          <w:p w:rsidR="00600AF6" w:rsidRPr="00993AD3" w:rsidRDefault="00600AF6" w:rsidP="009433DB">
            <w:pPr>
              <w:tabs>
                <w:tab w:val="left" w:pos="-720"/>
              </w:tabs>
              <w:suppressAutoHyphens/>
              <w:jc w:val="center"/>
              <w:rPr>
                <w:rFonts w:cs="Arial"/>
                <w:sz w:val="20"/>
                <w:lang w:val="es-AR"/>
              </w:rPr>
            </w:pPr>
            <w:r w:rsidRPr="00993AD3">
              <w:rPr>
                <w:rFonts w:cs="Arial"/>
                <w:sz w:val="20"/>
                <w:lang w:val="es-AR"/>
              </w:rPr>
              <w:t>Precio Unitario</w:t>
            </w:r>
            <w:r>
              <w:rPr>
                <w:rFonts w:cs="Arial"/>
                <w:sz w:val="20"/>
                <w:lang w:val="es-AR"/>
              </w:rPr>
              <w:t xml:space="preserve"> </w:t>
            </w:r>
            <w:r w:rsidR="009433DB">
              <w:rPr>
                <w:rFonts w:cs="Arial"/>
                <w:sz w:val="20"/>
                <w:lang w:val="es-AR"/>
              </w:rPr>
              <w:t>(ARS)</w:t>
            </w:r>
          </w:p>
        </w:tc>
      </w:tr>
      <w:tr w:rsidR="00600AF6" w:rsidRPr="00993AD3" w:rsidTr="00600AF6">
        <w:trPr>
          <w:trHeight w:val="415"/>
          <w:jc w:val="center"/>
        </w:trPr>
        <w:tc>
          <w:tcPr>
            <w:tcW w:w="3542"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 xml:space="preserve">Servicio mensual de </w:t>
            </w:r>
            <w:proofErr w:type="spellStart"/>
            <w:r w:rsidRPr="00993AD3">
              <w:rPr>
                <w:rFonts w:cs="Arial"/>
                <w:sz w:val="20"/>
                <w:lang w:val="es-AR"/>
              </w:rPr>
              <w:t>Desparafinación</w:t>
            </w:r>
            <w:proofErr w:type="spellEnd"/>
            <w:r w:rsidRPr="00993AD3">
              <w:rPr>
                <w:rFonts w:cs="Arial"/>
                <w:sz w:val="20"/>
                <w:lang w:val="es-AR"/>
              </w:rPr>
              <w:t xml:space="preserve"> por Equipo Simple</w:t>
            </w:r>
          </w:p>
        </w:tc>
        <w:tc>
          <w:tcPr>
            <w:tcW w:w="1560" w:type="dxa"/>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De lunes a viernes</w:t>
            </w:r>
          </w:p>
        </w:tc>
        <w:tc>
          <w:tcPr>
            <w:tcW w:w="1559" w:type="dxa"/>
            <w:noWrap/>
            <w:tcMar>
              <w:top w:w="15" w:type="dxa"/>
              <w:left w:w="15" w:type="dxa"/>
              <w:bottom w:w="0" w:type="dxa"/>
              <w:right w:w="15" w:type="dxa"/>
            </w:tcMar>
            <w:vAlign w:val="center"/>
          </w:tcPr>
          <w:p w:rsidR="00600AF6" w:rsidRPr="00993AD3" w:rsidRDefault="00600AF6" w:rsidP="00587817">
            <w:pPr>
              <w:tabs>
                <w:tab w:val="left" w:pos="-720"/>
              </w:tabs>
              <w:suppressAutoHyphens/>
              <w:jc w:val="center"/>
              <w:rPr>
                <w:rFonts w:cs="Arial"/>
                <w:sz w:val="20"/>
                <w:lang w:val="es-AR"/>
              </w:rPr>
            </w:pPr>
            <w:r w:rsidRPr="00993AD3">
              <w:rPr>
                <w:rFonts w:cs="Arial"/>
                <w:sz w:val="20"/>
                <w:lang w:val="es-AR"/>
              </w:rPr>
              <w:t xml:space="preserve">De </w:t>
            </w:r>
            <w:r>
              <w:rPr>
                <w:rFonts w:cs="Arial"/>
                <w:sz w:val="20"/>
                <w:lang w:val="es-AR"/>
              </w:rPr>
              <w:t>08</w:t>
            </w:r>
            <w:r w:rsidRPr="00993AD3">
              <w:rPr>
                <w:rFonts w:cs="Arial"/>
                <w:sz w:val="20"/>
                <w:lang w:val="es-AR"/>
              </w:rPr>
              <w:t>:</w:t>
            </w:r>
            <w:r w:rsidR="00587817">
              <w:rPr>
                <w:rFonts w:cs="Arial"/>
                <w:sz w:val="20"/>
                <w:lang w:val="es-AR"/>
              </w:rPr>
              <w:t>0</w:t>
            </w:r>
            <w:r w:rsidRPr="00993AD3">
              <w:rPr>
                <w:rFonts w:cs="Arial"/>
                <w:sz w:val="20"/>
                <w:lang w:val="es-AR"/>
              </w:rPr>
              <w:t>0 a 18:</w:t>
            </w:r>
            <w:r>
              <w:rPr>
                <w:rFonts w:cs="Arial"/>
                <w:sz w:val="20"/>
                <w:lang w:val="es-AR"/>
              </w:rPr>
              <w:t>3</w:t>
            </w:r>
            <w:r w:rsidRPr="00993AD3">
              <w:rPr>
                <w:rFonts w:cs="Arial"/>
                <w:sz w:val="20"/>
                <w:lang w:val="es-AR"/>
              </w:rPr>
              <w:t>0</w:t>
            </w:r>
          </w:p>
        </w:tc>
        <w:tc>
          <w:tcPr>
            <w:tcW w:w="1532" w:type="dxa"/>
            <w:vAlign w:val="center"/>
          </w:tcPr>
          <w:p w:rsidR="00600AF6" w:rsidRPr="006B1609" w:rsidRDefault="00977E79" w:rsidP="0065755A">
            <w:pPr>
              <w:jc w:val="right"/>
              <w:rPr>
                <w:rFonts w:cs="Arial"/>
                <w:bCs/>
                <w:sz w:val="20"/>
              </w:rPr>
            </w:pPr>
            <w:r>
              <w:rPr>
                <w:rFonts w:cs="Arial"/>
                <w:bCs/>
                <w:sz w:val="20"/>
              </w:rPr>
              <w:t>$ 698.750</w:t>
            </w:r>
          </w:p>
        </w:tc>
      </w:tr>
      <w:tr w:rsidR="00600AF6" w:rsidRPr="00993AD3" w:rsidTr="00600AF6">
        <w:trPr>
          <w:trHeight w:val="415"/>
          <w:jc w:val="center"/>
        </w:trPr>
        <w:tc>
          <w:tcPr>
            <w:tcW w:w="3542"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Servicio Diario (Equipo Simple)</w:t>
            </w:r>
          </w:p>
        </w:tc>
        <w:tc>
          <w:tcPr>
            <w:tcW w:w="1560" w:type="dxa"/>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De lunes a viernes</w:t>
            </w:r>
          </w:p>
        </w:tc>
        <w:tc>
          <w:tcPr>
            <w:tcW w:w="1559" w:type="dxa"/>
            <w:noWrap/>
            <w:tcMar>
              <w:top w:w="15" w:type="dxa"/>
              <w:left w:w="15" w:type="dxa"/>
              <w:bottom w:w="0" w:type="dxa"/>
              <w:right w:w="15" w:type="dxa"/>
            </w:tcMar>
            <w:vAlign w:val="center"/>
          </w:tcPr>
          <w:p w:rsidR="00600AF6" w:rsidRPr="00993AD3" w:rsidRDefault="00600AF6" w:rsidP="00600AF6">
            <w:pPr>
              <w:tabs>
                <w:tab w:val="left" w:pos="-720"/>
              </w:tabs>
              <w:suppressAutoHyphens/>
              <w:jc w:val="center"/>
              <w:rPr>
                <w:rFonts w:cs="Arial"/>
                <w:sz w:val="20"/>
                <w:lang w:val="es-AR"/>
              </w:rPr>
            </w:pPr>
            <w:r w:rsidRPr="00993AD3">
              <w:rPr>
                <w:rFonts w:cs="Arial"/>
                <w:sz w:val="20"/>
                <w:lang w:val="es-AR"/>
              </w:rPr>
              <w:t xml:space="preserve">De </w:t>
            </w:r>
            <w:r>
              <w:rPr>
                <w:rFonts w:cs="Arial"/>
                <w:sz w:val="20"/>
                <w:lang w:val="es-AR"/>
              </w:rPr>
              <w:t>8</w:t>
            </w:r>
            <w:r w:rsidRPr="00993AD3">
              <w:rPr>
                <w:rFonts w:cs="Arial"/>
                <w:sz w:val="20"/>
                <w:lang w:val="es-AR"/>
              </w:rPr>
              <w:t>.</w:t>
            </w:r>
            <w:r>
              <w:rPr>
                <w:rFonts w:cs="Arial"/>
                <w:sz w:val="20"/>
                <w:lang w:val="es-AR"/>
              </w:rPr>
              <w:t>0</w:t>
            </w:r>
            <w:r w:rsidRPr="00993AD3">
              <w:rPr>
                <w:rFonts w:cs="Arial"/>
                <w:sz w:val="20"/>
                <w:lang w:val="es-AR"/>
              </w:rPr>
              <w:t>0 a 18.</w:t>
            </w:r>
            <w:r>
              <w:rPr>
                <w:rFonts w:cs="Arial"/>
                <w:sz w:val="20"/>
                <w:lang w:val="es-AR"/>
              </w:rPr>
              <w:t>3</w:t>
            </w:r>
            <w:r w:rsidRPr="00993AD3">
              <w:rPr>
                <w:rFonts w:cs="Arial"/>
                <w:sz w:val="20"/>
                <w:lang w:val="es-AR"/>
              </w:rPr>
              <w:t>0</w:t>
            </w:r>
          </w:p>
        </w:tc>
        <w:tc>
          <w:tcPr>
            <w:tcW w:w="1532" w:type="dxa"/>
            <w:vAlign w:val="center"/>
          </w:tcPr>
          <w:p w:rsidR="00600AF6" w:rsidRPr="006B1609" w:rsidRDefault="00977E79" w:rsidP="0065755A">
            <w:pPr>
              <w:jc w:val="right"/>
              <w:rPr>
                <w:rFonts w:cs="Arial"/>
                <w:bCs/>
                <w:sz w:val="20"/>
              </w:rPr>
            </w:pPr>
            <w:r>
              <w:rPr>
                <w:rFonts w:cs="Arial"/>
                <w:bCs/>
                <w:sz w:val="20"/>
              </w:rPr>
              <w:t xml:space="preserve">$ </w:t>
            </w:r>
            <w:r w:rsidR="002B6E7E">
              <w:rPr>
                <w:rFonts w:cs="Arial"/>
                <w:bCs/>
                <w:sz w:val="20"/>
              </w:rPr>
              <w:t>39</w:t>
            </w:r>
            <w:r>
              <w:rPr>
                <w:rFonts w:cs="Arial"/>
                <w:bCs/>
                <w:sz w:val="20"/>
              </w:rPr>
              <w:t>.</w:t>
            </w:r>
            <w:r w:rsidR="002B6E7E">
              <w:rPr>
                <w:rFonts w:cs="Arial"/>
                <w:bCs/>
                <w:sz w:val="20"/>
              </w:rPr>
              <w:t>300</w:t>
            </w:r>
          </w:p>
        </w:tc>
      </w:tr>
      <w:tr w:rsidR="00600AF6" w:rsidRPr="00993AD3" w:rsidTr="00600AF6">
        <w:trPr>
          <w:trHeight w:val="415"/>
          <w:jc w:val="center"/>
        </w:trPr>
        <w:tc>
          <w:tcPr>
            <w:tcW w:w="3542"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Hora adicional (Equipo Simple)</w:t>
            </w:r>
          </w:p>
        </w:tc>
        <w:tc>
          <w:tcPr>
            <w:tcW w:w="1560" w:type="dxa"/>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De lunes a viernes</w:t>
            </w:r>
          </w:p>
        </w:tc>
        <w:tc>
          <w:tcPr>
            <w:tcW w:w="1559"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De 18:31 a 07:59</w:t>
            </w:r>
          </w:p>
        </w:tc>
        <w:tc>
          <w:tcPr>
            <w:tcW w:w="1532" w:type="dxa"/>
            <w:vAlign w:val="center"/>
          </w:tcPr>
          <w:p w:rsidR="00600AF6" w:rsidRPr="006B1609" w:rsidRDefault="00977E79" w:rsidP="0065755A">
            <w:pPr>
              <w:jc w:val="right"/>
              <w:rPr>
                <w:rFonts w:cs="Arial"/>
                <w:bCs/>
                <w:sz w:val="20"/>
              </w:rPr>
            </w:pPr>
            <w:r>
              <w:rPr>
                <w:rFonts w:cs="Arial"/>
                <w:bCs/>
                <w:sz w:val="20"/>
              </w:rPr>
              <w:t xml:space="preserve">$ </w:t>
            </w:r>
            <w:r w:rsidR="002B6E7E">
              <w:rPr>
                <w:rFonts w:cs="Arial"/>
                <w:bCs/>
                <w:sz w:val="20"/>
              </w:rPr>
              <w:t>5</w:t>
            </w:r>
            <w:r>
              <w:rPr>
                <w:rFonts w:cs="Arial"/>
                <w:bCs/>
                <w:sz w:val="20"/>
              </w:rPr>
              <w:t>.</w:t>
            </w:r>
            <w:r w:rsidR="002B6E7E">
              <w:rPr>
                <w:rFonts w:cs="Arial"/>
                <w:bCs/>
                <w:sz w:val="20"/>
              </w:rPr>
              <w:t>200</w:t>
            </w:r>
          </w:p>
        </w:tc>
      </w:tr>
      <w:tr w:rsidR="00600AF6" w:rsidRPr="00993AD3" w:rsidTr="00600AF6">
        <w:trPr>
          <w:trHeight w:val="415"/>
          <w:jc w:val="center"/>
        </w:trPr>
        <w:tc>
          <w:tcPr>
            <w:tcW w:w="3542"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Servicio Diario (Equipo Simple)</w:t>
            </w:r>
          </w:p>
        </w:tc>
        <w:tc>
          <w:tcPr>
            <w:tcW w:w="1560" w:type="dxa"/>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Sábados y Domingos</w:t>
            </w:r>
          </w:p>
        </w:tc>
        <w:tc>
          <w:tcPr>
            <w:tcW w:w="1559"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De 08:00 a 18:30</w:t>
            </w:r>
          </w:p>
        </w:tc>
        <w:tc>
          <w:tcPr>
            <w:tcW w:w="1532" w:type="dxa"/>
            <w:vAlign w:val="center"/>
          </w:tcPr>
          <w:p w:rsidR="00600AF6" w:rsidRPr="006B1609" w:rsidRDefault="00977E79" w:rsidP="0065755A">
            <w:pPr>
              <w:jc w:val="right"/>
              <w:rPr>
                <w:rFonts w:cs="Arial"/>
                <w:bCs/>
                <w:sz w:val="20"/>
              </w:rPr>
            </w:pPr>
            <w:r>
              <w:rPr>
                <w:rFonts w:cs="Arial"/>
                <w:bCs/>
                <w:sz w:val="20"/>
              </w:rPr>
              <w:t xml:space="preserve">$ </w:t>
            </w:r>
            <w:r w:rsidR="002B6E7E">
              <w:rPr>
                <w:rFonts w:cs="Arial"/>
                <w:bCs/>
                <w:sz w:val="20"/>
              </w:rPr>
              <w:t>44</w:t>
            </w:r>
            <w:r>
              <w:rPr>
                <w:rFonts w:cs="Arial"/>
                <w:bCs/>
                <w:sz w:val="20"/>
              </w:rPr>
              <w:t>.</w:t>
            </w:r>
            <w:r w:rsidR="002B6E7E">
              <w:rPr>
                <w:rFonts w:cs="Arial"/>
                <w:bCs/>
                <w:sz w:val="20"/>
              </w:rPr>
              <w:t>000</w:t>
            </w:r>
          </w:p>
        </w:tc>
      </w:tr>
      <w:tr w:rsidR="00600AF6" w:rsidRPr="00993AD3" w:rsidTr="00600AF6">
        <w:trPr>
          <w:trHeight w:val="415"/>
          <w:jc w:val="center"/>
        </w:trPr>
        <w:tc>
          <w:tcPr>
            <w:tcW w:w="3542"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Hora adicional (Equipo Simple)</w:t>
            </w:r>
          </w:p>
        </w:tc>
        <w:tc>
          <w:tcPr>
            <w:tcW w:w="1560" w:type="dxa"/>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Sábados y Domingos</w:t>
            </w:r>
          </w:p>
        </w:tc>
        <w:tc>
          <w:tcPr>
            <w:tcW w:w="1559"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De 18:31 a 07:59</w:t>
            </w:r>
          </w:p>
        </w:tc>
        <w:tc>
          <w:tcPr>
            <w:tcW w:w="1532" w:type="dxa"/>
            <w:vAlign w:val="center"/>
          </w:tcPr>
          <w:p w:rsidR="00600AF6" w:rsidRPr="006B1609" w:rsidRDefault="00977E79" w:rsidP="0065755A">
            <w:pPr>
              <w:jc w:val="right"/>
              <w:rPr>
                <w:rFonts w:cs="Arial"/>
                <w:bCs/>
                <w:sz w:val="20"/>
              </w:rPr>
            </w:pPr>
            <w:r>
              <w:rPr>
                <w:rFonts w:cs="Arial"/>
                <w:bCs/>
                <w:sz w:val="20"/>
              </w:rPr>
              <w:t xml:space="preserve">$ </w:t>
            </w:r>
            <w:r w:rsidR="002B6E7E">
              <w:rPr>
                <w:rFonts w:cs="Arial"/>
                <w:bCs/>
                <w:sz w:val="20"/>
              </w:rPr>
              <w:t>5</w:t>
            </w:r>
            <w:r>
              <w:rPr>
                <w:rFonts w:cs="Arial"/>
                <w:bCs/>
                <w:sz w:val="20"/>
              </w:rPr>
              <w:t>.</w:t>
            </w:r>
            <w:r w:rsidR="002B6E7E">
              <w:rPr>
                <w:rFonts w:cs="Arial"/>
                <w:bCs/>
                <w:sz w:val="20"/>
              </w:rPr>
              <w:t>750</w:t>
            </w:r>
          </w:p>
        </w:tc>
      </w:tr>
      <w:tr w:rsidR="00600AF6" w:rsidRPr="00993AD3" w:rsidTr="00600AF6">
        <w:trPr>
          <w:trHeight w:val="415"/>
          <w:jc w:val="center"/>
        </w:trPr>
        <w:tc>
          <w:tcPr>
            <w:tcW w:w="3542"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 xml:space="preserve">Servicio mensual de </w:t>
            </w:r>
            <w:proofErr w:type="spellStart"/>
            <w:r w:rsidRPr="00993AD3">
              <w:rPr>
                <w:rFonts w:cs="Arial"/>
                <w:sz w:val="20"/>
                <w:lang w:val="es-AR"/>
              </w:rPr>
              <w:t>Desparafinación</w:t>
            </w:r>
            <w:proofErr w:type="spellEnd"/>
            <w:r w:rsidRPr="00993AD3">
              <w:rPr>
                <w:rFonts w:cs="Arial"/>
                <w:sz w:val="20"/>
                <w:lang w:val="es-AR"/>
              </w:rPr>
              <w:t xml:space="preserve"> por Equipo Dual</w:t>
            </w:r>
          </w:p>
        </w:tc>
        <w:tc>
          <w:tcPr>
            <w:tcW w:w="1560" w:type="dxa"/>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De lunes a viernes</w:t>
            </w:r>
          </w:p>
        </w:tc>
        <w:tc>
          <w:tcPr>
            <w:tcW w:w="1559"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Pr>
                <w:rFonts w:cs="Arial"/>
                <w:sz w:val="20"/>
                <w:lang w:val="es-AR"/>
              </w:rPr>
              <w:t>De 08:00 a 18:3</w:t>
            </w:r>
            <w:r w:rsidRPr="00993AD3">
              <w:rPr>
                <w:rFonts w:cs="Arial"/>
                <w:sz w:val="20"/>
                <w:lang w:val="es-AR"/>
              </w:rPr>
              <w:t>0</w:t>
            </w:r>
          </w:p>
        </w:tc>
        <w:tc>
          <w:tcPr>
            <w:tcW w:w="1532" w:type="dxa"/>
            <w:vAlign w:val="center"/>
          </w:tcPr>
          <w:p w:rsidR="00600AF6" w:rsidRPr="006B1609" w:rsidRDefault="0065755A" w:rsidP="0065755A">
            <w:pPr>
              <w:jc w:val="right"/>
              <w:rPr>
                <w:rFonts w:cs="Arial"/>
                <w:bCs/>
                <w:sz w:val="20"/>
              </w:rPr>
            </w:pPr>
            <w:r>
              <w:rPr>
                <w:rFonts w:cs="Arial"/>
                <w:bCs/>
                <w:sz w:val="20"/>
              </w:rPr>
              <w:t xml:space="preserve">$ </w:t>
            </w:r>
            <w:r w:rsidR="002B6E7E">
              <w:rPr>
                <w:rFonts w:cs="Arial"/>
                <w:bCs/>
                <w:sz w:val="20"/>
              </w:rPr>
              <w:t>718</w:t>
            </w:r>
            <w:r>
              <w:rPr>
                <w:rFonts w:cs="Arial"/>
                <w:bCs/>
                <w:sz w:val="20"/>
              </w:rPr>
              <w:t>.</w:t>
            </w:r>
            <w:r w:rsidR="002B6E7E">
              <w:rPr>
                <w:rFonts w:cs="Arial"/>
                <w:bCs/>
                <w:sz w:val="20"/>
              </w:rPr>
              <w:t>500</w:t>
            </w:r>
          </w:p>
        </w:tc>
      </w:tr>
      <w:tr w:rsidR="00600AF6" w:rsidRPr="00993AD3" w:rsidTr="00600AF6">
        <w:trPr>
          <w:trHeight w:val="415"/>
          <w:jc w:val="center"/>
        </w:trPr>
        <w:tc>
          <w:tcPr>
            <w:tcW w:w="3542"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 xml:space="preserve">Servicio mensual de </w:t>
            </w:r>
            <w:proofErr w:type="spellStart"/>
            <w:r w:rsidRPr="00993AD3">
              <w:rPr>
                <w:rFonts w:cs="Arial"/>
                <w:sz w:val="20"/>
                <w:lang w:val="es-AR"/>
              </w:rPr>
              <w:t>Desparafinación</w:t>
            </w:r>
            <w:proofErr w:type="spellEnd"/>
            <w:r w:rsidRPr="00993AD3">
              <w:rPr>
                <w:rFonts w:cs="Arial"/>
                <w:sz w:val="20"/>
                <w:lang w:val="es-AR"/>
              </w:rPr>
              <w:t xml:space="preserve"> por Equipo Dual</w:t>
            </w:r>
          </w:p>
        </w:tc>
        <w:tc>
          <w:tcPr>
            <w:tcW w:w="1560" w:type="dxa"/>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 xml:space="preserve">De lunes a </w:t>
            </w:r>
            <w:r>
              <w:rPr>
                <w:rFonts w:cs="Arial"/>
                <w:sz w:val="20"/>
                <w:lang w:val="es-AR"/>
              </w:rPr>
              <w:t>lunes</w:t>
            </w:r>
          </w:p>
        </w:tc>
        <w:tc>
          <w:tcPr>
            <w:tcW w:w="1559" w:type="dxa"/>
            <w:noWrap/>
            <w:tcMar>
              <w:top w:w="15" w:type="dxa"/>
              <w:left w:w="15" w:type="dxa"/>
              <w:bottom w:w="0" w:type="dxa"/>
              <w:right w:w="15" w:type="dxa"/>
            </w:tcMar>
            <w:vAlign w:val="center"/>
          </w:tcPr>
          <w:p w:rsidR="00600AF6" w:rsidRPr="00993AD3" w:rsidRDefault="00600AF6" w:rsidP="00600AF6">
            <w:pPr>
              <w:tabs>
                <w:tab w:val="left" w:pos="-720"/>
              </w:tabs>
              <w:suppressAutoHyphens/>
              <w:jc w:val="center"/>
              <w:rPr>
                <w:rFonts w:cs="Arial"/>
                <w:sz w:val="20"/>
                <w:lang w:val="es-AR"/>
              </w:rPr>
            </w:pPr>
            <w:r w:rsidRPr="00993AD3">
              <w:rPr>
                <w:rFonts w:cs="Arial"/>
                <w:sz w:val="20"/>
                <w:lang w:val="es-AR"/>
              </w:rPr>
              <w:t>De 0</w:t>
            </w:r>
            <w:r>
              <w:rPr>
                <w:rFonts w:cs="Arial"/>
                <w:sz w:val="20"/>
                <w:lang w:val="es-AR"/>
              </w:rPr>
              <w:t>8:00 a 18:3</w:t>
            </w:r>
            <w:r w:rsidRPr="00993AD3">
              <w:rPr>
                <w:rFonts w:cs="Arial"/>
                <w:sz w:val="20"/>
                <w:lang w:val="es-AR"/>
              </w:rPr>
              <w:t>0</w:t>
            </w:r>
          </w:p>
        </w:tc>
        <w:tc>
          <w:tcPr>
            <w:tcW w:w="1532" w:type="dxa"/>
            <w:vAlign w:val="center"/>
          </w:tcPr>
          <w:p w:rsidR="00600AF6" w:rsidRPr="006B1609" w:rsidRDefault="0065755A" w:rsidP="0065755A">
            <w:pPr>
              <w:tabs>
                <w:tab w:val="left" w:pos="-720"/>
              </w:tabs>
              <w:suppressAutoHyphens/>
              <w:jc w:val="right"/>
              <w:rPr>
                <w:rFonts w:cs="Arial"/>
                <w:bCs/>
                <w:sz w:val="20"/>
                <w:lang w:val="es-AR"/>
              </w:rPr>
            </w:pPr>
            <w:r>
              <w:rPr>
                <w:rFonts w:cs="Arial"/>
                <w:bCs/>
                <w:sz w:val="20"/>
                <w:lang w:val="es-AR"/>
              </w:rPr>
              <w:t xml:space="preserve">$ </w:t>
            </w:r>
            <w:r w:rsidR="002B6E7E">
              <w:rPr>
                <w:rFonts w:cs="Arial"/>
                <w:bCs/>
                <w:sz w:val="20"/>
                <w:lang w:val="es-AR"/>
              </w:rPr>
              <w:t>950</w:t>
            </w:r>
            <w:r>
              <w:rPr>
                <w:rFonts w:cs="Arial"/>
                <w:bCs/>
                <w:sz w:val="20"/>
                <w:lang w:val="es-AR"/>
              </w:rPr>
              <w:t>.</w:t>
            </w:r>
            <w:r w:rsidR="002B6E7E">
              <w:rPr>
                <w:rFonts w:cs="Arial"/>
                <w:bCs/>
                <w:sz w:val="20"/>
                <w:lang w:val="es-AR"/>
              </w:rPr>
              <w:t>000</w:t>
            </w:r>
          </w:p>
        </w:tc>
      </w:tr>
      <w:tr w:rsidR="00600AF6" w:rsidRPr="00993AD3" w:rsidTr="00600AF6">
        <w:trPr>
          <w:trHeight w:val="415"/>
          <w:jc w:val="center"/>
        </w:trPr>
        <w:tc>
          <w:tcPr>
            <w:tcW w:w="3542"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Servicio Diario (Equipo Dual)</w:t>
            </w:r>
          </w:p>
        </w:tc>
        <w:tc>
          <w:tcPr>
            <w:tcW w:w="1560" w:type="dxa"/>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De lunes a viernes</w:t>
            </w:r>
          </w:p>
        </w:tc>
        <w:tc>
          <w:tcPr>
            <w:tcW w:w="1559" w:type="dxa"/>
            <w:noWrap/>
            <w:tcMar>
              <w:top w:w="15" w:type="dxa"/>
              <w:left w:w="15" w:type="dxa"/>
              <w:bottom w:w="0" w:type="dxa"/>
              <w:right w:w="15" w:type="dxa"/>
            </w:tcMar>
            <w:vAlign w:val="center"/>
          </w:tcPr>
          <w:p w:rsidR="00600AF6" w:rsidRPr="00993AD3" w:rsidRDefault="00600AF6" w:rsidP="00600AF6">
            <w:pPr>
              <w:tabs>
                <w:tab w:val="left" w:pos="-720"/>
              </w:tabs>
              <w:suppressAutoHyphens/>
              <w:jc w:val="center"/>
              <w:rPr>
                <w:rFonts w:cs="Arial"/>
                <w:sz w:val="20"/>
                <w:lang w:val="es-AR"/>
              </w:rPr>
            </w:pPr>
            <w:r w:rsidRPr="00993AD3">
              <w:rPr>
                <w:rFonts w:cs="Arial"/>
                <w:sz w:val="20"/>
                <w:lang w:val="es-AR"/>
              </w:rPr>
              <w:t xml:space="preserve">De </w:t>
            </w:r>
            <w:r>
              <w:rPr>
                <w:rFonts w:cs="Arial"/>
                <w:sz w:val="20"/>
                <w:lang w:val="es-AR"/>
              </w:rPr>
              <w:t>8.0</w:t>
            </w:r>
            <w:r w:rsidRPr="00993AD3">
              <w:rPr>
                <w:rFonts w:cs="Arial"/>
                <w:sz w:val="20"/>
                <w:lang w:val="es-AR"/>
              </w:rPr>
              <w:t>0 a 18.</w:t>
            </w:r>
            <w:r>
              <w:rPr>
                <w:rFonts w:cs="Arial"/>
                <w:sz w:val="20"/>
                <w:lang w:val="es-AR"/>
              </w:rPr>
              <w:t>3</w:t>
            </w:r>
            <w:r w:rsidRPr="00993AD3">
              <w:rPr>
                <w:rFonts w:cs="Arial"/>
                <w:sz w:val="20"/>
                <w:lang w:val="es-AR"/>
              </w:rPr>
              <w:t>0</w:t>
            </w:r>
          </w:p>
        </w:tc>
        <w:tc>
          <w:tcPr>
            <w:tcW w:w="1532" w:type="dxa"/>
            <w:vAlign w:val="center"/>
          </w:tcPr>
          <w:p w:rsidR="00600AF6" w:rsidRPr="006B1609" w:rsidRDefault="0065755A" w:rsidP="0065755A">
            <w:pPr>
              <w:jc w:val="right"/>
              <w:rPr>
                <w:rFonts w:cs="Arial"/>
                <w:bCs/>
                <w:sz w:val="20"/>
              </w:rPr>
            </w:pPr>
            <w:r>
              <w:rPr>
                <w:rFonts w:cs="Arial"/>
                <w:bCs/>
                <w:sz w:val="20"/>
              </w:rPr>
              <w:t xml:space="preserve">$ </w:t>
            </w:r>
            <w:r w:rsidR="002B6E7E">
              <w:rPr>
                <w:rFonts w:cs="Arial"/>
                <w:bCs/>
                <w:sz w:val="20"/>
              </w:rPr>
              <w:t>40</w:t>
            </w:r>
            <w:r>
              <w:rPr>
                <w:rFonts w:cs="Arial"/>
                <w:bCs/>
                <w:sz w:val="20"/>
              </w:rPr>
              <w:t>.</w:t>
            </w:r>
            <w:r w:rsidR="002B6E7E">
              <w:rPr>
                <w:rFonts w:cs="Arial"/>
                <w:bCs/>
                <w:sz w:val="20"/>
              </w:rPr>
              <w:t>250</w:t>
            </w:r>
          </w:p>
        </w:tc>
      </w:tr>
      <w:tr w:rsidR="00600AF6" w:rsidRPr="00993AD3" w:rsidTr="00600AF6">
        <w:trPr>
          <w:trHeight w:val="415"/>
          <w:jc w:val="center"/>
        </w:trPr>
        <w:tc>
          <w:tcPr>
            <w:tcW w:w="3542"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Hora adicional (Equipo Dual)</w:t>
            </w:r>
          </w:p>
        </w:tc>
        <w:tc>
          <w:tcPr>
            <w:tcW w:w="1560" w:type="dxa"/>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De lunes a viernes</w:t>
            </w:r>
          </w:p>
        </w:tc>
        <w:tc>
          <w:tcPr>
            <w:tcW w:w="1559"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De 18:31 a 07:59</w:t>
            </w:r>
          </w:p>
        </w:tc>
        <w:tc>
          <w:tcPr>
            <w:tcW w:w="1532" w:type="dxa"/>
            <w:vAlign w:val="center"/>
          </w:tcPr>
          <w:p w:rsidR="00600AF6" w:rsidRPr="006B1609" w:rsidRDefault="0065755A" w:rsidP="0065755A">
            <w:pPr>
              <w:jc w:val="right"/>
              <w:rPr>
                <w:rFonts w:cs="Arial"/>
                <w:bCs/>
                <w:sz w:val="20"/>
              </w:rPr>
            </w:pPr>
            <w:r>
              <w:rPr>
                <w:rFonts w:cs="Arial"/>
                <w:bCs/>
                <w:sz w:val="20"/>
              </w:rPr>
              <w:t xml:space="preserve">$ </w:t>
            </w:r>
            <w:r w:rsidR="002B6E7E">
              <w:rPr>
                <w:rFonts w:cs="Arial"/>
                <w:bCs/>
                <w:sz w:val="20"/>
              </w:rPr>
              <w:t>5</w:t>
            </w:r>
            <w:r>
              <w:rPr>
                <w:rFonts w:cs="Arial"/>
                <w:bCs/>
                <w:sz w:val="20"/>
              </w:rPr>
              <w:t>.</w:t>
            </w:r>
            <w:r w:rsidR="002B6E7E">
              <w:rPr>
                <w:rFonts w:cs="Arial"/>
                <w:bCs/>
                <w:sz w:val="20"/>
              </w:rPr>
              <w:t>250</w:t>
            </w:r>
          </w:p>
        </w:tc>
      </w:tr>
      <w:tr w:rsidR="00600AF6" w:rsidRPr="00993AD3" w:rsidTr="00600AF6">
        <w:trPr>
          <w:trHeight w:val="415"/>
          <w:jc w:val="center"/>
        </w:trPr>
        <w:tc>
          <w:tcPr>
            <w:tcW w:w="3542"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Servicio Diario (Equipo Dual)</w:t>
            </w:r>
          </w:p>
        </w:tc>
        <w:tc>
          <w:tcPr>
            <w:tcW w:w="1560" w:type="dxa"/>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Sábados y Domingos</w:t>
            </w:r>
          </w:p>
        </w:tc>
        <w:tc>
          <w:tcPr>
            <w:tcW w:w="1559"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De 08:00 a 18:30</w:t>
            </w:r>
          </w:p>
        </w:tc>
        <w:tc>
          <w:tcPr>
            <w:tcW w:w="1532" w:type="dxa"/>
            <w:vAlign w:val="center"/>
          </w:tcPr>
          <w:p w:rsidR="00600AF6" w:rsidRPr="006B1609" w:rsidRDefault="0065755A" w:rsidP="0065755A">
            <w:pPr>
              <w:jc w:val="right"/>
              <w:rPr>
                <w:rFonts w:cs="Arial"/>
                <w:bCs/>
                <w:sz w:val="20"/>
              </w:rPr>
            </w:pPr>
            <w:r>
              <w:rPr>
                <w:rFonts w:cs="Arial"/>
                <w:bCs/>
                <w:sz w:val="20"/>
              </w:rPr>
              <w:t xml:space="preserve">$ </w:t>
            </w:r>
            <w:r w:rsidR="002B6E7E">
              <w:rPr>
                <w:rFonts w:cs="Arial"/>
                <w:bCs/>
                <w:sz w:val="20"/>
              </w:rPr>
              <w:t>44</w:t>
            </w:r>
            <w:r>
              <w:rPr>
                <w:rFonts w:cs="Arial"/>
                <w:bCs/>
                <w:sz w:val="20"/>
              </w:rPr>
              <w:t>.</w:t>
            </w:r>
            <w:r w:rsidR="002B6E7E">
              <w:rPr>
                <w:rFonts w:cs="Arial"/>
                <w:bCs/>
                <w:sz w:val="20"/>
              </w:rPr>
              <w:t>750</w:t>
            </w:r>
          </w:p>
        </w:tc>
      </w:tr>
      <w:tr w:rsidR="00600AF6" w:rsidRPr="00993AD3" w:rsidTr="00600AF6">
        <w:trPr>
          <w:trHeight w:val="415"/>
          <w:jc w:val="center"/>
        </w:trPr>
        <w:tc>
          <w:tcPr>
            <w:tcW w:w="3542"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Hora adicional (Equipo Dual)</w:t>
            </w:r>
          </w:p>
        </w:tc>
        <w:tc>
          <w:tcPr>
            <w:tcW w:w="1560" w:type="dxa"/>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Sábados y Domingos</w:t>
            </w:r>
          </w:p>
        </w:tc>
        <w:tc>
          <w:tcPr>
            <w:tcW w:w="1559" w:type="dxa"/>
            <w:noWrap/>
            <w:tcMar>
              <w:top w:w="15" w:type="dxa"/>
              <w:left w:w="15" w:type="dxa"/>
              <w:bottom w:w="0" w:type="dxa"/>
              <w:right w:w="15" w:type="dxa"/>
            </w:tcMar>
            <w:vAlign w:val="center"/>
          </w:tcPr>
          <w:p w:rsidR="00600AF6" w:rsidRPr="00993AD3" w:rsidRDefault="00600AF6" w:rsidP="006B1609">
            <w:pPr>
              <w:tabs>
                <w:tab w:val="left" w:pos="-720"/>
              </w:tabs>
              <w:suppressAutoHyphens/>
              <w:jc w:val="center"/>
              <w:rPr>
                <w:rFonts w:cs="Arial"/>
                <w:sz w:val="20"/>
                <w:lang w:val="es-AR"/>
              </w:rPr>
            </w:pPr>
            <w:r w:rsidRPr="00993AD3">
              <w:rPr>
                <w:rFonts w:cs="Arial"/>
                <w:sz w:val="20"/>
                <w:lang w:val="es-AR"/>
              </w:rPr>
              <w:t>De 18:31 a 07:59</w:t>
            </w:r>
          </w:p>
        </w:tc>
        <w:tc>
          <w:tcPr>
            <w:tcW w:w="1532" w:type="dxa"/>
            <w:vAlign w:val="center"/>
          </w:tcPr>
          <w:p w:rsidR="00600AF6" w:rsidRPr="006B1609" w:rsidRDefault="0065755A" w:rsidP="0065755A">
            <w:pPr>
              <w:jc w:val="right"/>
              <w:rPr>
                <w:rFonts w:cs="Arial"/>
                <w:bCs/>
                <w:sz w:val="20"/>
              </w:rPr>
            </w:pPr>
            <w:r>
              <w:rPr>
                <w:rFonts w:cs="Arial"/>
                <w:bCs/>
                <w:sz w:val="20"/>
              </w:rPr>
              <w:t xml:space="preserve">$ </w:t>
            </w:r>
            <w:r w:rsidR="002B6E7E">
              <w:rPr>
                <w:rFonts w:cs="Arial"/>
                <w:bCs/>
                <w:sz w:val="20"/>
              </w:rPr>
              <w:t>5</w:t>
            </w:r>
            <w:r>
              <w:rPr>
                <w:rFonts w:cs="Arial"/>
                <w:bCs/>
                <w:sz w:val="20"/>
              </w:rPr>
              <w:t>.</w:t>
            </w:r>
            <w:r w:rsidR="002B6E7E">
              <w:rPr>
                <w:rFonts w:cs="Arial"/>
                <w:bCs/>
                <w:sz w:val="20"/>
              </w:rPr>
              <w:t>750</w:t>
            </w:r>
          </w:p>
        </w:tc>
      </w:tr>
    </w:tbl>
    <w:p w:rsidR="00DF2171" w:rsidRDefault="00DF2171" w:rsidP="00E31ED8">
      <w:pPr>
        <w:widowControl w:val="0"/>
        <w:tabs>
          <w:tab w:val="left" w:pos="-720"/>
          <w:tab w:val="left" w:pos="0"/>
        </w:tabs>
        <w:suppressAutoHyphens/>
        <w:jc w:val="both"/>
        <w:rPr>
          <w:rFonts w:cs="Arial"/>
          <w:sz w:val="20"/>
          <w:lang w:val="es-AR"/>
        </w:rPr>
      </w:pPr>
    </w:p>
    <w:p w:rsidR="0085719D" w:rsidRDefault="0085719D" w:rsidP="00272C6C">
      <w:pPr>
        <w:widowControl w:val="0"/>
        <w:tabs>
          <w:tab w:val="left" w:pos="-720"/>
          <w:tab w:val="left" w:pos="0"/>
        </w:tabs>
        <w:suppressAutoHyphens/>
        <w:ind w:left="360"/>
        <w:jc w:val="both"/>
        <w:rPr>
          <w:rFonts w:cs="Arial"/>
          <w:b/>
          <w:spacing w:val="-3"/>
          <w:sz w:val="20"/>
          <w:lang w:val="es-AR"/>
        </w:rPr>
      </w:pPr>
    </w:p>
    <w:p w:rsidR="00D90597" w:rsidRDefault="00D90597" w:rsidP="00272C6C">
      <w:pPr>
        <w:widowControl w:val="0"/>
        <w:tabs>
          <w:tab w:val="left" w:pos="-720"/>
          <w:tab w:val="left" w:pos="0"/>
        </w:tabs>
        <w:suppressAutoHyphens/>
        <w:ind w:left="360"/>
        <w:jc w:val="both"/>
        <w:rPr>
          <w:rFonts w:cs="Arial"/>
          <w:b/>
          <w:spacing w:val="-3"/>
          <w:sz w:val="20"/>
          <w:lang w:val="es-AR"/>
        </w:rPr>
      </w:pPr>
    </w:p>
    <w:p w:rsidR="00D90597" w:rsidRDefault="00D90597" w:rsidP="00272C6C">
      <w:pPr>
        <w:widowControl w:val="0"/>
        <w:tabs>
          <w:tab w:val="left" w:pos="-720"/>
          <w:tab w:val="left" w:pos="0"/>
        </w:tabs>
        <w:suppressAutoHyphens/>
        <w:ind w:left="360"/>
        <w:jc w:val="both"/>
        <w:rPr>
          <w:rFonts w:cs="Arial"/>
          <w:b/>
          <w:spacing w:val="-3"/>
          <w:sz w:val="20"/>
          <w:lang w:val="es-AR"/>
        </w:rPr>
      </w:pPr>
      <w:r>
        <w:rPr>
          <w:noProof/>
          <w:lang w:val="es-ES"/>
        </w:rPr>
        <w:drawing>
          <wp:inline distT="0" distB="0" distL="0" distR="0" wp14:anchorId="77E0D073" wp14:editId="06A9CB9C">
            <wp:extent cx="600075" cy="837990"/>
            <wp:effectExtent l="0" t="0" r="0" b="0"/>
            <wp:docPr id="5" name="Imagen 5" descr="C:\Users\raraneda\Pictures\Firma Martin Electroni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raneda\Pictures\Firma Martin Electronica.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1167" cy="839515"/>
                    </a:xfrm>
                    <a:prstGeom prst="rect">
                      <a:avLst/>
                    </a:prstGeom>
                    <a:noFill/>
                    <a:ln>
                      <a:noFill/>
                    </a:ln>
                  </pic:spPr>
                </pic:pic>
              </a:graphicData>
            </a:graphic>
          </wp:inline>
        </w:drawing>
      </w:r>
    </w:p>
    <w:p w:rsidR="00D90597" w:rsidRDefault="00D90597" w:rsidP="00272C6C">
      <w:pPr>
        <w:widowControl w:val="0"/>
        <w:tabs>
          <w:tab w:val="left" w:pos="-720"/>
          <w:tab w:val="left" w:pos="0"/>
        </w:tabs>
        <w:suppressAutoHyphens/>
        <w:ind w:left="360"/>
        <w:jc w:val="both"/>
        <w:rPr>
          <w:rFonts w:cs="Arial"/>
          <w:b/>
          <w:spacing w:val="-3"/>
          <w:sz w:val="20"/>
          <w:lang w:val="es-AR"/>
        </w:rPr>
      </w:pPr>
    </w:p>
    <w:p w:rsidR="00D90597" w:rsidRDefault="00D90597" w:rsidP="00272C6C">
      <w:pPr>
        <w:widowControl w:val="0"/>
        <w:tabs>
          <w:tab w:val="left" w:pos="-720"/>
          <w:tab w:val="left" w:pos="0"/>
        </w:tabs>
        <w:suppressAutoHyphens/>
        <w:ind w:left="360"/>
        <w:jc w:val="both"/>
        <w:rPr>
          <w:rFonts w:cs="Arial"/>
          <w:b/>
          <w:spacing w:val="-3"/>
          <w:sz w:val="20"/>
          <w:lang w:val="es-AR"/>
        </w:rPr>
      </w:pPr>
    </w:p>
    <w:p w:rsidR="00D90597" w:rsidRDefault="00D90597" w:rsidP="00272C6C">
      <w:pPr>
        <w:widowControl w:val="0"/>
        <w:tabs>
          <w:tab w:val="left" w:pos="-720"/>
          <w:tab w:val="left" w:pos="0"/>
        </w:tabs>
        <w:suppressAutoHyphens/>
        <w:ind w:left="360"/>
        <w:jc w:val="both"/>
        <w:rPr>
          <w:rFonts w:cs="Arial"/>
          <w:b/>
          <w:spacing w:val="-3"/>
          <w:sz w:val="20"/>
          <w:lang w:val="es-AR"/>
        </w:rPr>
      </w:pPr>
    </w:p>
    <w:p w:rsidR="00D90597" w:rsidRDefault="00D90597" w:rsidP="00272C6C">
      <w:pPr>
        <w:widowControl w:val="0"/>
        <w:tabs>
          <w:tab w:val="left" w:pos="-720"/>
          <w:tab w:val="left" w:pos="0"/>
        </w:tabs>
        <w:suppressAutoHyphens/>
        <w:ind w:left="360"/>
        <w:jc w:val="both"/>
        <w:rPr>
          <w:rFonts w:cs="Arial"/>
          <w:b/>
          <w:spacing w:val="-3"/>
          <w:sz w:val="20"/>
          <w:lang w:val="es-AR"/>
        </w:rPr>
      </w:pPr>
    </w:p>
    <w:p w:rsidR="00D90597" w:rsidRDefault="00D90597" w:rsidP="00272C6C">
      <w:pPr>
        <w:widowControl w:val="0"/>
        <w:tabs>
          <w:tab w:val="left" w:pos="-720"/>
          <w:tab w:val="left" w:pos="0"/>
        </w:tabs>
        <w:suppressAutoHyphens/>
        <w:ind w:left="360"/>
        <w:jc w:val="both"/>
        <w:rPr>
          <w:rFonts w:cs="Arial"/>
          <w:b/>
          <w:spacing w:val="-3"/>
          <w:sz w:val="20"/>
          <w:lang w:val="es-AR"/>
        </w:rPr>
      </w:pPr>
    </w:p>
    <w:p w:rsidR="00D90597" w:rsidRDefault="00D90597" w:rsidP="00272C6C">
      <w:pPr>
        <w:widowControl w:val="0"/>
        <w:tabs>
          <w:tab w:val="left" w:pos="-720"/>
          <w:tab w:val="left" w:pos="0"/>
        </w:tabs>
        <w:suppressAutoHyphens/>
        <w:ind w:left="360"/>
        <w:jc w:val="both"/>
        <w:rPr>
          <w:rFonts w:cs="Arial"/>
          <w:b/>
          <w:spacing w:val="-3"/>
          <w:sz w:val="20"/>
          <w:lang w:val="es-AR"/>
        </w:rPr>
      </w:pPr>
    </w:p>
    <w:p w:rsidR="00D90597" w:rsidRPr="00993AD3" w:rsidRDefault="00D90597" w:rsidP="00272C6C">
      <w:pPr>
        <w:widowControl w:val="0"/>
        <w:tabs>
          <w:tab w:val="left" w:pos="-720"/>
          <w:tab w:val="left" w:pos="0"/>
        </w:tabs>
        <w:suppressAutoHyphens/>
        <w:ind w:left="360"/>
        <w:jc w:val="both"/>
        <w:rPr>
          <w:rFonts w:cs="Arial"/>
          <w:b/>
          <w:spacing w:val="-3"/>
          <w:sz w:val="20"/>
          <w:lang w:val="es-AR"/>
        </w:rPr>
      </w:pPr>
    </w:p>
    <w:p w:rsidR="007D601D" w:rsidRPr="00993AD3" w:rsidRDefault="00655EF5" w:rsidP="00600AF6">
      <w:pPr>
        <w:pStyle w:val="Ttulo4"/>
        <w:ind w:left="360" w:firstLine="0"/>
        <w:rPr>
          <w:rFonts w:cs="Arial"/>
          <w:sz w:val="20"/>
          <w:lang w:val="es-AR"/>
        </w:rPr>
      </w:pPr>
      <w:r w:rsidRPr="00993AD3">
        <w:rPr>
          <w:rFonts w:cs="Arial"/>
          <w:sz w:val="20"/>
          <w:lang w:val="es-AR"/>
        </w:rPr>
        <w:t>Servicio Eventual</w:t>
      </w:r>
    </w:p>
    <w:p w:rsidR="007D601D" w:rsidRPr="00993AD3" w:rsidRDefault="007D601D" w:rsidP="00CA6F95">
      <w:pPr>
        <w:tabs>
          <w:tab w:val="left" w:pos="-720"/>
        </w:tabs>
        <w:suppressAutoHyphens/>
        <w:jc w:val="both"/>
        <w:rPr>
          <w:rFonts w:cs="Arial"/>
          <w:sz w:val="20"/>
          <w:lang w:val="es-AR"/>
        </w:rPr>
      </w:pPr>
      <w:r w:rsidRPr="00993AD3">
        <w:rPr>
          <w:rFonts w:cs="Arial"/>
          <w:sz w:val="20"/>
          <w:lang w:val="es-AR"/>
        </w:rPr>
        <w:t>Se facturará por día de trabajo y adicionalmente se facturará la movilización del mismo hasta los</w:t>
      </w:r>
      <w:r w:rsidR="009433DB">
        <w:rPr>
          <w:rFonts w:cs="Arial"/>
          <w:sz w:val="20"/>
          <w:lang w:val="es-AR"/>
        </w:rPr>
        <w:t xml:space="preserve"> distintos lugares de trabajo.</w:t>
      </w:r>
    </w:p>
    <w:p w:rsidR="006E1C7F" w:rsidRPr="00993AD3" w:rsidRDefault="006E1C7F" w:rsidP="006E1C7F">
      <w:pPr>
        <w:tabs>
          <w:tab w:val="left" w:pos="-720"/>
        </w:tabs>
        <w:suppressAutoHyphens/>
        <w:jc w:val="both"/>
        <w:rPr>
          <w:rFonts w:cs="Arial"/>
          <w:sz w:val="20"/>
          <w:lang w:val="es-AR"/>
        </w:rPr>
      </w:pPr>
    </w:p>
    <w:tbl>
      <w:tblPr>
        <w:tblW w:w="7577" w:type="dxa"/>
        <w:jc w:val="center"/>
        <w:tblInd w:w="-216"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0" w:type="dxa"/>
          <w:right w:w="0" w:type="dxa"/>
        </w:tblCellMar>
        <w:tblLook w:val="00A0" w:firstRow="1" w:lastRow="0" w:firstColumn="1" w:lastColumn="0" w:noHBand="0" w:noVBand="0"/>
      </w:tblPr>
      <w:tblGrid>
        <w:gridCol w:w="3142"/>
        <w:gridCol w:w="1639"/>
        <w:gridCol w:w="1198"/>
        <w:gridCol w:w="1598"/>
      </w:tblGrid>
      <w:tr w:rsidR="009433DB" w:rsidRPr="00993AD3" w:rsidTr="009433DB">
        <w:trPr>
          <w:trHeight w:val="272"/>
          <w:jc w:val="center"/>
        </w:trPr>
        <w:tc>
          <w:tcPr>
            <w:tcW w:w="3142" w:type="dxa"/>
            <w:shd w:val="clear" w:color="auto" w:fill="FFFF99"/>
            <w:noWrap/>
            <w:tcMar>
              <w:top w:w="15" w:type="dxa"/>
              <w:left w:w="15" w:type="dxa"/>
              <w:bottom w:w="0" w:type="dxa"/>
              <w:right w:w="15" w:type="dxa"/>
            </w:tcMar>
            <w:vAlign w:val="center"/>
          </w:tcPr>
          <w:p w:rsidR="009433DB" w:rsidRPr="00993AD3" w:rsidRDefault="009433DB" w:rsidP="007E1C4A">
            <w:pPr>
              <w:tabs>
                <w:tab w:val="left" w:pos="-720"/>
              </w:tabs>
              <w:suppressAutoHyphens/>
              <w:jc w:val="center"/>
              <w:rPr>
                <w:rFonts w:cs="Arial"/>
                <w:sz w:val="20"/>
                <w:lang w:val="es-AR"/>
              </w:rPr>
            </w:pPr>
            <w:r w:rsidRPr="00993AD3">
              <w:rPr>
                <w:rFonts w:cs="Arial"/>
                <w:sz w:val="20"/>
                <w:lang w:val="es-AR"/>
              </w:rPr>
              <w:t>Descripción</w:t>
            </w:r>
          </w:p>
        </w:tc>
        <w:tc>
          <w:tcPr>
            <w:tcW w:w="1639" w:type="dxa"/>
            <w:shd w:val="clear" w:color="auto" w:fill="FFFF99"/>
            <w:vAlign w:val="center"/>
          </w:tcPr>
          <w:p w:rsidR="009433DB" w:rsidRPr="00993AD3" w:rsidRDefault="009433DB" w:rsidP="007E1C4A">
            <w:pPr>
              <w:tabs>
                <w:tab w:val="left" w:pos="-720"/>
              </w:tabs>
              <w:suppressAutoHyphens/>
              <w:jc w:val="center"/>
              <w:rPr>
                <w:rFonts w:cs="Arial"/>
                <w:sz w:val="20"/>
                <w:lang w:val="es-AR"/>
              </w:rPr>
            </w:pPr>
            <w:r w:rsidRPr="00993AD3">
              <w:rPr>
                <w:rFonts w:cs="Arial"/>
                <w:sz w:val="20"/>
                <w:lang w:val="es-AR"/>
              </w:rPr>
              <w:t>Periodo</w:t>
            </w:r>
          </w:p>
        </w:tc>
        <w:tc>
          <w:tcPr>
            <w:tcW w:w="1198" w:type="dxa"/>
            <w:shd w:val="clear" w:color="auto" w:fill="FFFF99"/>
            <w:noWrap/>
            <w:tcMar>
              <w:top w:w="15" w:type="dxa"/>
              <w:left w:w="15" w:type="dxa"/>
              <w:bottom w:w="0" w:type="dxa"/>
              <w:right w:w="15" w:type="dxa"/>
            </w:tcMar>
            <w:vAlign w:val="center"/>
          </w:tcPr>
          <w:p w:rsidR="009433DB" w:rsidRPr="00993AD3" w:rsidRDefault="009433DB" w:rsidP="007E1C4A">
            <w:pPr>
              <w:tabs>
                <w:tab w:val="left" w:pos="-720"/>
              </w:tabs>
              <w:suppressAutoHyphens/>
              <w:jc w:val="center"/>
              <w:rPr>
                <w:rFonts w:cs="Arial"/>
                <w:sz w:val="20"/>
                <w:lang w:val="es-AR"/>
              </w:rPr>
            </w:pPr>
            <w:r w:rsidRPr="00993AD3">
              <w:rPr>
                <w:rFonts w:cs="Arial"/>
                <w:sz w:val="20"/>
                <w:lang w:val="es-AR"/>
              </w:rPr>
              <w:t>Horario</w:t>
            </w:r>
          </w:p>
        </w:tc>
        <w:tc>
          <w:tcPr>
            <w:tcW w:w="1598" w:type="dxa"/>
            <w:shd w:val="clear" w:color="auto" w:fill="FFFF99"/>
            <w:vAlign w:val="center"/>
          </w:tcPr>
          <w:p w:rsidR="009433DB" w:rsidRPr="00993AD3" w:rsidRDefault="00C01B52" w:rsidP="007E1C4A">
            <w:pPr>
              <w:tabs>
                <w:tab w:val="left" w:pos="-720"/>
              </w:tabs>
              <w:suppressAutoHyphens/>
              <w:jc w:val="center"/>
              <w:rPr>
                <w:rFonts w:cs="Arial"/>
                <w:sz w:val="20"/>
                <w:lang w:val="es-AR"/>
              </w:rPr>
            </w:pPr>
            <w:r w:rsidRPr="00993AD3">
              <w:rPr>
                <w:rFonts w:cs="Arial"/>
                <w:sz w:val="20"/>
                <w:lang w:val="es-AR"/>
              </w:rPr>
              <w:t>Precio Unitario</w:t>
            </w:r>
            <w:r>
              <w:rPr>
                <w:rFonts w:cs="Arial"/>
                <w:sz w:val="20"/>
                <w:lang w:val="es-AR"/>
              </w:rPr>
              <w:t xml:space="preserve"> (ARS)</w:t>
            </w:r>
          </w:p>
        </w:tc>
      </w:tr>
      <w:tr w:rsidR="009433DB" w:rsidRPr="00993AD3" w:rsidTr="009433DB">
        <w:trPr>
          <w:trHeight w:val="415"/>
          <w:jc w:val="center"/>
        </w:trPr>
        <w:tc>
          <w:tcPr>
            <w:tcW w:w="3142" w:type="dxa"/>
            <w:tcBorders>
              <w:top w:val="single" w:sz="6" w:space="0" w:color="000000"/>
              <w:left w:val="double" w:sz="6" w:space="0" w:color="000000"/>
              <w:bottom w:val="single" w:sz="6" w:space="0" w:color="000000"/>
              <w:right w:val="single" w:sz="6" w:space="0" w:color="000000"/>
            </w:tcBorders>
            <w:noWrap/>
            <w:tcMar>
              <w:top w:w="15" w:type="dxa"/>
              <w:left w:w="15" w:type="dxa"/>
              <w:bottom w:w="0" w:type="dxa"/>
              <w:right w:w="15" w:type="dxa"/>
            </w:tcMar>
            <w:vAlign w:val="center"/>
          </w:tcPr>
          <w:p w:rsidR="009433DB" w:rsidRPr="00993AD3" w:rsidRDefault="009433DB" w:rsidP="007E1C4A">
            <w:pPr>
              <w:tabs>
                <w:tab w:val="left" w:pos="-720"/>
              </w:tabs>
              <w:suppressAutoHyphens/>
              <w:jc w:val="center"/>
              <w:rPr>
                <w:rFonts w:cs="Arial"/>
                <w:sz w:val="20"/>
                <w:lang w:val="es-AR"/>
              </w:rPr>
            </w:pPr>
            <w:r w:rsidRPr="00993AD3">
              <w:rPr>
                <w:rFonts w:cs="Arial"/>
                <w:sz w:val="20"/>
                <w:lang w:val="es-AR"/>
              </w:rPr>
              <w:t>Servicio Eventual Diario</w:t>
            </w:r>
          </w:p>
        </w:tc>
        <w:tc>
          <w:tcPr>
            <w:tcW w:w="1639" w:type="dxa"/>
            <w:tcBorders>
              <w:top w:val="single" w:sz="6" w:space="0" w:color="000000"/>
              <w:left w:val="single" w:sz="6" w:space="0" w:color="000000"/>
              <w:bottom w:val="single" w:sz="6" w:space="0" w:color="000000"/>
              <w:right w:val="single" w:sz="6" w:space="0" w:color="000000"/>
            </w:tcBorders>
            <w:vAlign w:val="center"/>
          </w:tcPr>
          <w:p w:rsidR="009433DB" w:rsidRPr="00993AD3" w:rsidRDefault="009433DB" w:rsidP="007E1C4A">
            <w:pPr>
              <w:tabs>
                <w:tab w:val="left" w:pos="-720"/>
              </w:tabs>
              <w:suppressAutoHyphens/>
              <w:jc w:val="center"/>
              <w:rPr>
                <w:rFonts w:cs="Arial"/>
                <w:sz w:val="20"/>
                <w:lang w:val="es-AR"/>
              </w:rPr>
            </w:pPr>
            <w:r w:rsidRPr="00993AD3">
              <w:rPr>
                <w:rFonts w:cs="Arial"/>
                <w:sz w:val="20"/>
                <w:lang w:val="es-AR"/>
              </w:rPr>
              <w:t>De lunes a domingos</w:t>
            </w:r>
          </w:p>
        </w:tc>
        <w:tc>
          <w:tcPr>
            <w:tcW w:w="1198" w:type="dxa"/>
            <w:tcBorders>
              <w:top w:val="single" w:sz="6" w:space="0" w:color="000000"/>
              <w:left w:val="single" w:sz="6" w:space="0" w:color="000000"/>
              <w:bottom w:val="single" w:sz="6" w:space="0" w:color="000000"/>
              <w:right w:val="single" w:sz="6" w:space="0" w:color="000000"/>
            </w:tcBorders>
            <w:noWrap/>
            <w:tcMar>
              <w:top w:w="15" w:type="dxa"/>
              <w:left w:w="15" w:type="dxa"/>
              <w:bottom w:w="0" w:type="dxa"/>
              <w:right w:w="15" w:type="dxa"/>
            </w:tcMar>
            <w:vAlign w:val="center"/>
          </w:tcPr>
          <w:p w:rsidR="009433DB" w:rsidRPr="00993AD3" w:rsidRDefault="009433DB" w:rsidP="007E1C4A">
            <w:pPr>
              <w:tabs>
                <w:tab w:val="left" w:pos="-720"/>
              </w:tabs>
              <w:suppressAutoHyphens/>
              <w:jc w:val="center"/>
              <w:rPr>
                <w:rFonts w:cs="Arial"/>
                <w:sz w:val="20"/>
                <w:lang w:val="es-AR"/>
              </w:rPr>
            </w:pPr>
            <w:r w:rsidRPr="00993AD3">
              <w:rPr>
                <w:rFonts w:cs="Arial"/>
                <w:sz w:val="20"/>
                <w:lang w:val="es-AR"/>
              </w:rPr>
              <w:t>De 08:00 a 18:30</w:t>
            </w:r>
          </w:p>
        </w:tc>
        <w:tc>
          <w:tcPr>
            <w:tcW w:w="1598" w:type="dxa"/>
            <w:tcBorders>
              <w:top w:val="single" w:sz="6" w:space="0" w:color="000000"/>
              <w:left w:val="single" w:sz="6" w:space="0" w:color="000000"/>
              <w:bottom w:val="single" w:sz="6" w:space="0" w:color="000000"/>
              <w:right w:val="double" w:sz="6" w:space="0" w:color="000000"/>
            </w:tcBorders>
            <w:vAlign w:val="center"/>
          </w:tcPr>
          <w:p w:rsidR="009433DB" w:rsidRPr="007E1C4A" w:rsidRDefault="0065755A" w:rsidP="007E1C4A">
            <w:pPr>
              <w:jc w:val="center"/>
              <w:rPr>
                <w:rFonts w:cs="Arial"/>
                <w:bCs/>
                <w:sz w:val="20"/>
              </w:rPr>
            </w:pPr>
            <w:r>
              <w:rPr>
                <w:rFonts w:cs="Arial"/>
                <w:bCs/>
                <w:sz w:val="20"/>
              </w:rPr>
              <w:t xml:space="preserve">$ </w:t>
            </w:r>
            <w:r w:rsidR="00C4202C">
              <w:rPr>
                <w:rFonts w:cs="Arial"/>
                <w:bCs/>
                <w:sz w:val="20"/>
              </w:rPr>
              <w:t>44</w:t>
            </w:r>
            <w:r>
              <w:rPr>
                <w:rFonts w:cs="Arial"/>
                <w:bCs/>
                <w:sz w:val="20"/>
              </w:rPr>
              <w:t>.</w:t>
            </w:r>
            <w:r w:rsidR="00C4202C">
              <w:rPr>
                <w:rFonts w:cs="Arial"/>
                <w:bCs/>
                <w:sz w:val="20"/>
              </w:rPr>
              <w:t>750</w:t>
            </w:r>
          </w:p>
        </w:tc>
      </w:tr>
      <w:tr w:rsidR="009433DB" w:rsidRPr="00993AD3" w:rsidTr="009433DB">
        <w:trPr>
          <w:trHeight w:val="415"/>
          <w:jc w:val="center"/>
        </w:trPr>
        <w:tc>
          <w:tcPr>
            <w:tcW w:w="3142" w:type="dxa"/>
            <w:tcBorders>
              <w:top w:val="single" w:sz="6" w:space="0" w:color="000000"/>
              <w:left w:val="double" w:sz="6" w:space="0" w:color="000000"/>
              <w:bottom w:val="double" w:sz="6" w:space="0" w:color="000000"/>
              <w:right w:val="single" w:sz="6" w:space="0" w:color="000000"/>
            </w:tcBorders>
            <w:noWrap/>
            <w:tcMar>
              <w:top w:w="15" w:type="dxa"/>
              <w:left w:w="15" w:type="dxa"/>
              <w:bottom w:w="0" w:type="dxa"/>
              <w:right w:w="15" w:type="dxa"/>
            </w:tcMar>
            <w:vAlign w:val="center"/>
          </w:tcPr>
          <w:p w:rsidR="009433DB" w:rsidRPr="00993AD3" w:rsidRDefault="009433DB" w:rsidP="007E1C4A">
            <w:pPr>
              <w:tabs>
                <w:tab w:val="left" w:pos="-720"/>
              </w:tabs>
              <w:suppressAutoHyphens/>
              <w:jc w:val="center"/>
              <w:rPr>
                <w:rFonts w:cs="Arial"/>
                <w:sz w:val="20"/>
                <w:lang w:val="es-AR"/>
              </w:rPr>
            </w:pPr>
            <w:r w:rsidRPr="00993AD3">
              <w:rPr>
                <w:rFonts w:cs="Arial"/>
                <w:sz w:val="20"/>
                <w:lang w:val="es-AR"/>
              </w:rPr>
              <w:t>Hora adicional</w:t>
            </w:r>
          </w:p>
        </w:tc>
        <w:tc>
          <w:tcPr>
            <w:tcW w:w="1639" w:type="dxa"/>
            <w:tcBorders>
              <w:top w:val="single" w:sz="6" w:space="0" w:color="000000"/>
              <w:left w:val="single" w:sz="6" w:space="0" w:color="000000"/>
              <w:bottom w:val="double" w:sz="6" w:space="0" w:color="000000"/>
              <w:right w:val="single" w:sz="6" w:space="0" w:color="000000"/>
            </w:tcBorders>
            <w:vAlign w:val="center"/>
          </w:tcPr>
          <w:p w:rsidR="009433DB" w:rsidRPr="00993AD3" w:rsidRDefault="009433DB" w:rsidP="007E1C4A">
            <w:pPr>
              <w:tabs>
                <w:tab w:val="left" w:pos="-720"/>
              </w:tabs>
              <w:suppressAutoHyphens/>
              <w:jc w:val="center"/>
              <w:rPr>
                <w:rFonts w:cs="Arial"/>
                <w:sz w:val="20"/>
                <w:lang w:val="es-AR"/>
              </w:rPr>
            </w:pPr>
            <w:r w:rsidRPr="00993AD3">
              <w:rPr>
                <w:rFonts w:cs="Arial"/>
                <w:sz w:val="20"/>
                <w:lang w:val="es-AR"/>
              </w:rPr>
              <w:t>De lunes a domingos</w:t>
            </w:r>
          </w:p>
        </w:tc>
        <w:tc>
          <w:tcPr>
            <w:tcW w:w="1198" w:type="dxa"/>
            <w:tcBorders>
              <w:top w:val="single" w:sz="6" w:space="0" w:color="000000"/>
              <w:left w:val="single" w:sz="6" w:space="0" w:color="000000"/>
              <w:bottom w:val="double" w:sz="6" w:space="0" w:color="000000"/>
              <w:right w:val="single" w:sz="6" w:space="0" w:color="000000"/>
            </w:tcBorders>
            <w:noWrap/>
            <w:tcMar>
              <w:top w:w="15" w:type="dxa"/>
              <w:left w:w="15" w:type="dxa"/>
              <w:bottom w:w="0" w:type="dxa"/>
              <w:right w:w="15" w:type="dxa"/>
            </w:tcMar>
            <w:vAlign w:val="center"/>
          </w:tcPr>
          <w:p w:rsidR="009433DB" w:rsidRPr="00993AD3" w:rsidRDefault="009433DB" w:rsidP="007E1C4A">
            <w:pPr>
              <w:tabs>
                <w:tab w:val="left" w:pos="-720"/>
              </w:tabs>
              <w:suppressAutoHyphens/>
              <w:jc w:val="center"/>
              <w:rPr>
                <w:rFonts w:cs="Arial"/>
                <w:sz w:val="20"/>
                <w:lang w:val="es-AR"/>
              </w:rPr>
            </w:pPr>
            <w:r w:rsidRPr="00993AD3">
              <w:rPr>
                <w:rFonts w:cs="Arial"/>
                <w:sz w:val="20"/>
                <w:lang w:val="es-AR"/>
              </w:rPr>
              <w:t>De 18:31 a 07:59</w:t>
            </w:r>
          </w:p>
        </w:tc>
        <w:tc>
          <w:tcPr>
            <w:tcW w:w="1598" w:type="dxa"/>
            <w:tcBorders>
              <w:top w:val="single" w:sz="6" w:space="0" w:color="000000"/>
              <w:left w:val="single" w:sz="6" w:space="0" w:color="000000"/>
              <w:bottom w:val="double" w:sz="6" w:space="0" w:color="000000"/>
              <w:right w:val="double" w:sz="6" w:space="0" w:color="000000"/>
            </w:tcBorders>
            <w:vAlign w:val="center"/>
          </w:tcPr>
          <w:p w:rsidR="009433DB" w:rsidRPr="007E1C4A" w:rsidRDefault="0065755A" w:rsidP="007E1C4A">
            <w:pPr>
              <w:jc w:val="center"/>
              <w:rPr>
                <w:rFonts w:cs="Arial"/>
                <w:bCs/>
                <w:sz w:val="20"/>
              </w:rPr>
            </w:pPr>
            <w:r>
              <w:rPr>
                <w:rFonts w:cs="Arial"/>
                <w:bCs/>
                <w:sz w:val="20"/>
              </w:rPr>
              <w:t xml:space="preserve">$ </w:t>
            </w:r>
            <w:r w:rsidR="00C4202C">
              <w:rPr>
                <w:rFonts w:cs="Arial"/>
                <w:bCs/>
                <w:sz w:val="20"/>
              </w:rPr>
              <w:t>5</w:t>
            </w:r>
            <w:r>
              <w:rPr>
                <w:rFonts w:cs="Arial"/>
                <w:bCs/>
                <w:sz w:val="20"/>
              </w:rPr>
              <w:t>.</w:t>
            </w:r>
            <w:r w:rsidR="00C4202C">
              <w:rPr>
                <w:rFonts w:cs="Arial"/>
                <w:bCs/>
                <w:sz w:val="20"/>
              </w:rPr>
              <w:t>750</w:t>
            </w:r>
          </w:p>
        </w:tc>
      </w:tr>
      <w:tr w:rsidR="009433DB" w:rsidRPr="00993AD3" w:rsidTr="009433DB">
        <w:trPr>
          <w:trHeight w:val="415"/>
          <w:jc w:val="center"/>
        </w:trPr>
        <w:tc>
          <w:tcPr>
            <w:tcW w:w="3142" w:type="dxa"/>
            <w:tcBorders>
              <w:top w:val="single" w:sz="6" w:space="0" w:color="000000"/>
              <w:left w:val="double" w:sz="6" w:space="0" w:color="000000"/>
              <w:bottom w:val="double" w:sz="6" w:space="0" w:color="000000"/>
              <w:right w:val="single" w:sz="6" w:space="0" w:color="000000"/>
            </w:tcBorders>
            <w:noWrap/>
            <w:tcMar>
              <w:top w:w="15" w:type="dxa"/>
              <w:left w:w="15" w:type="dxa"/>
              <w:bottom w:w="0" w:type="dxa"/>
              <w:right w:w="15" w:type="dxa"/>
            </w:tcMar>
            <w:vAlign w:val="center"/>
          </w:tcPr>
          <w:p w:rsidR="009433DB" w:rsidRPr="00993AD3" w:rsidRDefault="009433DB" w:rsidP="007E1C4A">
            <w:pPr>
              <w:tabs>
                <w:tab w:val="left" w:pos="-720"/>
              </w:tabs>
              <w:suppressAutoHyphens/>
              <w:jc w:val="center"/>
              <w:rPr>
                <w:rFonts w:cs="Arial"/>
                <w:sz w:val="20"/>
                <w:lang w:val="es-AR"/>
              </w:rPr>
            </w:pPr>
            <w:r w:rsidRPr="00993AD3">
              <w:rPr>
                <w:rFonts w:cs="Arial"/>
                <w:sz w:val="20"/>
                <w:lang w:val="es-AR"/>
              </w:rPr>
              <w:t>Movilización Equipo Adicional desde   Neuquén a Loma Negra, Estancia Vieja o La Yesera</w:t>
            </w:r>
          </w:p>
        </w:tc>
        <w:tc>
          <w:tcPr>
            <w:tcW w:w="1639" w:type="dxa"/>
            <w:tcBorders>
              <w:top w:val="single" w:sz="6" w:space="0" w:color="000000"/>
              <w:left w:val="single" w:sz="6" w:space="0" w:color="000000"/>
              <w:bottom w:val="double" w:sz="6" w:space="0" w:color="000000"/>
              <w:right w:val="single" w:sz="6" w:space="0" w:color="000000"/>
            </w:tcBorders>
            <w:vAlign w:val="center"/>
          </w:tcPr>
          <w:p w:rsidR="009433DB" w:rsidRPr="00993AD3" w:rsidRDefault="009433DB" w:rsidP="007E1C4A">
            <w:pPr>
              <w:tabs>
                <w:tab w:val="left" w:pos="-720"/>
              </w:tabs>
              <w:suppressAutoHyphens/>
              <w:jc w:val="center"/>
              <w:rPr>
                <w:rFonts w:cs="Arial"/>
                <w:sz w:val="20"/>
                <w:lang w:val="es-AR"/>
              </w:rPr>
            </w:pPr>
            <w:r w:rsidRPr="00993AD3">
              <w:rPr>
                <w:rFonts w:cs="Arial"/>
                <w:sz w:val="20"/>
                <w:lang w:val="es-AR"/>
              </w:rPr>
              <w:t>De lunes a domingo</w:t>
            </w:r>
          </w:p>
        </w:tc>
        <w:tc>
          <w:tcPr>
            <w:tcW w:w="1198" w:type="dxa"/>
            <w:tcBorders>
              <w:top w:val="single" w:sz="6" w:space="0" w:color="000000"/>
              <w:left w:val="single" w:sz="6" w:space="0" w:color="000000"/>
              <w:bottom w:val="double" w:sz="6" w:space="0" w:color="000000"/>
              <w:right w:val="single" w:sz="6" w:space="0" w:color="000000"/>
            </w:tcBorders>
            <w:noWrap/>
            <w:tcMar>
              <w:top w:w="15" w:type="dxa"/>
              <w:left w:w="15" w:type="dxa"/>
              <w:bottom w:w="0" w:type="dxa"/>
              <w:right w:w="15" w:type="dxa"/>
            </w:tcMar>
            <w:vAlign w:val="center"/>
          </w:tcPr>
          <w:p w:rsidR="009433DB" w:rsidRPr="00993AD3" w:rsidRDefault="009433DB" w:rsidP="007E1C4A">
            <w:pPr>
              <w:tabs>
                <w:tab w:val="left" w:pos="-720"/>
              </w:tabs>
              <w:suppressAutoHyphens/>
              <w:jc w:val="center"/>
              <w:rPr>
                <w:rFonts w:cs="Arial"/>
                <w:sz w:val="20"/>
                <w:lang w:val="es-AR"/>
              </w:rPr>
            </w:pPr>
            <w:r w:rsidRPr="00993AD3">
              <w:rPr>
                <w:rFonts w:cs="Arial"/>
                <w:sz w:val="20"/>
                <w:lang w:val="es-AR"/>
              </w:rPr>
              <w:t>De 08:00 a 18:30</w:t>
            </w:r>
          </w:p>
        </w:tc>
        <w:tc>
          <w:tcPr>
            <w:tcW w:w="1598" w:type="dxa"/>
            <w:tcBorders>
              <w:top w:val="single" w:sz="6" w:space="0" w:color="000000"/>
              <w:left w:val="single" w:sz="6" w:space="0" w:color="000000"/>
              <w:bottom w:val="double" w:sz="6" w:space="0" w:color="000000"/>
              <w:right w:val="double" w:sz="6" w:space="0" w:color="000000"/>
            </w:tcBorders>
            <w:vAlign w:val="center"/>
          </w:tcPr>
          <w:p w:rsidR="009433DB" w:rsidRPr="00993AD3" w:rsidRDefault="0065755A" w:rsidP="007E1C4A">
            <w:pPr>
              <w:tabs>
                <w:tab w:val="left" w:pos="-720"/>
              </w:tabs>
              <w:suppressAutoHyphens/>
              <w:jc w:val="center"/>
              <w:rPr>
                <w:rFonts w:cs="Arial"/>
                <w:sz w:val="20"/>
                <w:lang w:val="es-AR"/>
              </w:rPr>
            </w:pPr>
            <w:r>
              <w:rPr>
                <w:rFonts w:cs="Arial"/>
                <w:sz w:val="20"/>
                <w:lang w:val="es-AR"/>
              </w:rPr>
              <w:t xml:space="preserve">$ </w:t>
            </w:r>
            <w:r w:rsidR="00C4202C">
              <w:rPr>
                <w:rFonts w:cs="Arial"/>
                <w:sz w:val="20"/>
                <w:lang w:val="es-AR"/>
              </w:rPr>
              <w:t>18</w:t>
            </w:r>
            <w:r>
              <w:rPr>
                <w:rFonts w:cs="Arial"/>
                <w:sz w:val="20"/>
                <w:lang w:val="es-AR"/>
              </w:rPr>
              <w:t>.</w:t>
            </w:r>
            <w:r w:rsidR="00C4202C">
              <w:rPr>
                <w:rFonts w:cs="Arial"/>
                <w:sz w:val="20"/>
                <w:lang w:val="es-AR"/>
              </w:rPr>
              <w:t>000</w:t>
            </w:r>
          </w:p>
        </w:tc>
      </w:tr>
    </w:tbl>
    <w:p w:rsidR="007D601D" w:rsidRPr="00993AD3" w:rsidRDefault="007D601D" w:rsidP="00CA11CB">
      <w:pPr>
        <w:autoSpaceDE w:val="0"/>
        <w:autoSpaceDN w:val="0"/>
        <w:adjustRightInd w:val="0"/>
        <w:rPr>
          <w:rFonts w:cs="Arial"/>
          <w:sz w:val="20"/>
          <w:lang w:val="es-AR"/>
        </w:rPr>
      </w:pPr>
    </w:p>
    <w:p w:rsidR="001972EF" w:rsidRPr="00CA6F95" w:rsidRDefault="00F61986" w:rsidP="00CA6F95">
      <w:pPr>
        <w:pStyle w:val="Prrafodelista"/>
        <w:numPr>
          <w:ilvl w:val="0"/>
          <w:numId w:val="20"/>
        </w:numPr>
        <w:autoSpaceDE w:val="0"/>
        <w:autoSpaceDN w:val="0"/>
        <w:adjustRightInd w:val="0"/>
        <w:rPr>
          <w:rFonts w:cs="Arial"/>
          <w:sz w:val="20"/>
          <w:lang w:val="es-AR"/>
        </w:rPr>
      </w:pPr>
      <w:r w:rsidRPr="00CA6F95">
        <w:rPr>
          <w:rFonts w:cs="Arial"/>
          <w:sz w:val="20"/>
          <w:lang w:val="es-AR"/>
        </w:rPr>
        <w:t>En caso que el segundo equipo trabaje 5 o más días de forma consecutiva, no aplicará el cargo de movilización.</w:t>
      </w:r>
    </w:p>
    <w:p w:rsidR="008A766C" w:rsidRPr="00993AD3" w:rsidRDefault="008A766C" w:rsidP="00CA11CB">
      <w:pPr>
        <w:autoSpaceDE w:val="0"/>
        <w:autoSpaceDN w:val="0"/>
        <w:adjustRightInd w:val="0"/>
        <w:rPr>
          <w:rFonts w:cs="Arial"/>
          <w:sz w:val="20"/>
          <w:lang w:val="es-AR"/>
        </w:rPr>
      </w:pPr>
    </w:p>
    <w:p w:rsidR="0080060B" w:rsidRPr="00CA6F95" w:rsidRDefault="00CA6F95" w:rsidP="008A766C">
      <w:pPr>
        <w:numPr>
          <w:ilvl w:val="0"/>
          <w:numId w:val="8"/>
        </w:numPr>
        <w:tabs>
          <w:tab w:val="left" w:pos="-720"/>
        </w:tabs>
        <w:suppressAutoHyphens/>
        <w:jc w:val="both"/>
        <w:rPr>
          <w:rFonts w:cs="Arial"/>
          <w:sz w:val="20"/>
          <w:lang w:val="es-AR"/>
        </w:rPr>
      </w:pPr>
      <w:r w:rsidRPr="00CA6F95">
        <w:rPr>
          <w:rFonts w:cs="Arial"/>
          <w:sz w:val="20"/>
          <w:lang w:val="es-AR"/>
        </w:rPr>
        <w:t>A partir del segundo mes</w:t>
      </w:r>
      <w:r w:rsidR="004A69B4">
        <w:rPr>
          <w:rFonts w:cs="Arial"/>
          <w:sz w:val="20"/>
          <w:lang w:val="es-AR"/>
        </w:rPr>
        <w:t xml:space="preserve"> de trabajo consecutivo, se aplicarán las tarifas correspondientes al “Servicio Fijo” arriba mencionado.</w:t>
      </w:r>
    </w:p>
    <w:p w:rsidR="001407B5" w:rsidRPr="00993AD3" w:rsidRDefault="001407B5">
      <w:pPr>
        <w:tabs>
          <w:tab w:val="left" w:pos="-720"/>
        </w:tabs>
        <w:suppressAutoHyphens/>
        <w:ind w:left="720"/>
        <w:jc w:val="both"/>
        <w:rPr>
          <w:rFonts w:cs="Arial"/>
          <w:b/>
          <w:sz w:val="20"/>
          <w:lang w:val="es-AR"/>
        </w:rPr>
      </w:pPr>
    </w:p>
    <w:p w:rsidR="007C5F73" w:rsidRPr="00993AD3" w:rsidRDefault="00AF7D72" w:rsidP="007C5F73">
      <w:pPr>
        <w:spacing w:before="120" w:after="120"/>
        <w:jc w:val="both"/>
        <w:rPr>
          <w:rFonts w:cs="Arial"/>
          <w:sz w:val="20"/>
          <w:lang w:val="es-AR" w:eastAsia="en-US"/>
        </w:rPr>
      </w:pPr>
      <w:r w:rsidRPr="00993AD3">
        <w:rPr>
          <w:rFonts w:cs="Arial"/>
          <w:sz w:val="20"/>
          <w:lang w:val="es-AR" w:eastAsia="en-US"/>
        </w:rPr>
        <w:t xml:space="preserve">Todos los precios indicados en el presente Anexo se encuentran expresados en Pesos </w:t>
      </w:r>
      <w:r w:rsidR="000F140D" w:rsidRPr="00993AD3">
        <w:rPr>
          <w:rFonts w:cs="Arial"/>
          <w:sz w:val="20"/>
          <w:lang w:val="es-AR" w:eastAsia="en-US"/>
        </w:rPr>
        <w:t xml:space="preserve">Argentinos </w:t>
      </w:r>
      <w:r w:rsidRPr="00993AD3">
        <w:rPr>
          <w:rFonts w:cs="Arial"/>
          <w:sz w:val="20"/>
          <w:lang w:val="es-AR" w:eastAsia="en-US"/>
        </w:rPr>
        <w:t>y no incluyen el Impuesto al Valor Agregado (IVA).</w:t>
      </w:r>
    </w:p>
    <w:p w:rsidR="0085719D" w:rsidRPr="00993AD3" w:rsidRDefault="0085719D" w:rsidP="007C5F73">
      <w:pPr>
        <w:pStyle w:val="Ttulo4"/>
        <w:ind w:left="0" w:firstLine="0"/>
        <w:rPr>
          <w:rFonts w:cs="Arial"/>
          <w:sz w:val="20"/>
          <w:lang w:val="es-AR"/>
        </w:rPr>
      </w:pPr>
      <w:bookmarkStart w:id="2" w:name="_GoBack"/>
    </w:p>
    <w:p w:rsidR="007C5F73" w:rsidRPr="00993AD3" w:rsidRDefault="00C01B52" w:rsidP="007C5F73">
      <w:pPr>
        <w:pStyle w:val="Ttulo4"/>
        <w:ind w:left="0" w:firstLine="0"/>
        <w:rPr>
          <w:rFonts w:cs="Arial"/>
          <w:sz w:val="20"/>
          <w:lang w:val="es-AR"/>
        </w:rPr>
      </w:pPr>
      <w:r>
        <w:rPr>
          <w:rFonts w:cs="Arial"/>
          <w:sz w:val="20"/>
          <w:lang w:val="es-AR"/>
        </w:rPr>
        <w:t>Gastos reembolsables</w:t>
      </w:r>
    </w:p>
    <w:p w:rsidR="007C5F73" w:rsidRPr="00993AD3" w:rsidRDefault="007C5F73" w:rsidP="007C5F73">
      <w:pPr>
        <w:pStyle w:val="Default"/>
        <w:jc w:val="both"/>
        <w:rPr>
          <w:color w:val="auto"/>
          <w:sz w:val="20"/>
          <w:szCs w:val="20"/>
          <w:lang w:val="es-AR"/>
        </w:rPr>
      </w:pPr>
    </w:p>
    <w:tbl>
      <w:tblPr>
        <w:tblStyle w:val="Tablaconcuadrcula"/>
        <w:tblW w:w="0" w:type="auto"/>
        <w:tblLook w:val="04A0" w:firstRow="1" w:lastRow="0" w:firstColumn="1" w:lastColumn="0" w:noHBand="0" w:noVBand="1"/>
      </w:tblPr>
      <w:tblGrid>
        <w:gridCol w:w="3978"/>
        <w:gridCol w:w="1440"/>
      </w:tblGrid>
      <w:tr w:rsidR="00C01B52" w:rsidTr="00C01B52">
        <w:tc>
          <w:tcPr>
            <w:tcW w:w="3978" w:type="dxa"/>
            <w:tcBorders>
              <w:top w:val="nil"/>
              <w:left w:val="nil"/>
              <w:bottom w:val="single" w:sz="4" w:space="0" w:color="auto"/>
              <w:right w:val="single" w:sz="4" w:space="0" w:color="auto"/>
            </w:tcBorders>
          </w:tcPr>
          <w:p w:rsidR="00C01B52" w:rsidRDefault="00C01B52" w:rsidP="007C5F73">
            <w:pPr>
              <w:spacing w:before="120" w:after="120"/>
              <w:jc w:val="both"/>
              <w:rPr>
                <w:rFonts w:cs="Arial"/>
                <w:sz w:val="20"/>
                <w:lang w:val="es-AR" w:eastAsia="en-US"/>
              </w:rPr>
            </w:pPr>
          </w:p>
        </w:tc>
        <w:tc>
          <w:tcPr>
            <w:tcW w:w="1440" w:type="dxa"/>
            <w:tcBorders>
              <w:left w:val="single" w:sz="4" w:space="0" w:color="auto"/>
              <w:bottom w:val="single" w:sz="4" w:space="0" w:color="auto"/>
            </w:tcBorders>
          </w:tcPr>
          <w:p w:rsidR="00C01B52" w:rsidRDefault="00C01B52" w:rsidP="00C01B52">
            <w:pPr>
              <w:spacing w:before="120" w:after="120"/>
              <w:jc w:val="center"/>
              <w:rPr>
                <w:rFonts w:cs="Arial"/>
                <w:sz w:val="20"/>
                <w:lang w:val="es-AR" w:eastAsia="en-US"/>
              </w:rPr>
            </w:pPr>
            <w:r>
              <w:rPr>
                <w:rFonts w:cs="Arial"/>
                <w:sz w:val="20"/>
                <w:lang w:val="es-AR" w:eastAsia="en-US"/>
              </w:rPr>
              <w:t>%</w:t>
            </w:r>
          </w:p>
        </w:tc>
      </w:tr>
      <w:tr w:rsidR="00C01B52" w:rsidTr="00C01B52">
        <w:tc>
          <w:tcPr>
            <w:tcW w:w="3978" w:type="dxa"/>
            <w:tcBorders>
              <w:top w:val="single" w:sz="4" w:space="0" w:color="auto"/>
            </w:tcBorders>
          </w:tcPr>
          <w:p w:rsidR="00C01B52" w:rsidRDefault="00C01B52" w:rsidP="00C01B52">
            <w:pPr>
              <w:spacing w:before="120" w:after="120"/>
              <w:rPr>
                <w:rFonts w:cs="Arial"/>
                <w:sz w:val="20"/>
                <w:lang w:val="es-AR" w:eastAsia="en-US"/>
              </w:rPr>
            </w:pPr>
            <w:r>
              <w:rPr>
                <w:rFonts w:cs="Arial"/>
                <w:sz w:val="20"/>
                <w:lang w:val="es-AR" w:eastAsia="en-US"/>
              </w:rPr>
              <w:t>Cotizar el porcentaje a aplicar en gastos reembolsables</w:t>
            </w:r>
          </w:p>
        </w:tc>
        <w:tc>
          <w:tcPr>
            <w:tcW w:w="1440" w:type="dxa"/>
            <w:tcBorders>
              <w:top w:val="single" w:sz="4" w:space="0" w:color="auto"/>
            </w:tcBorders>
          </w:tcPr>
          <w:p w:rsidR="00C01B52" w:rsidRDefault="00E513AE" w:rsidP="007C5F73">
            <w:pPr>
              <w:spacing w:before="120" w:after="120"/>
              <w:jc w:val="both"/>
              <w:rPr>
                <w:rFonts w:cs="Arial"/>
                <w:sz w:val="20"/>
                <w:lang w:val="es-AR" w:eastAsia="en-US"/>
              </w:rPr>
            </w:pPr>
            <w:r>
              <w:rPr>
                <w:rFonts w:cs="Arial"/>
                <w:sz w:val="20"/>
                <w:lang w:val="es-AR" w:eastAsia="en-US"/>
              </w:rPr>
              <w:t>15%</w:t>
            </w:r>
          </w:p>
        </w:tc>
      </w:tr>
    </w:tbl>
    <w:p w:rsidR="00811D8E" w:rsidRPr="00600AF6" w:rsidRDefault="00811D8E" w:rsidP="0071066D">
      <w:pPr>
        <w:spacing w:before="120" w:after="120"/>
        <w:jc w:val="both"/>
        <w:rPr>
          <w:rFonts w:cs="Arial"/>
          <w:sz w:val="20"/>
          <w:lang w:eastAsia="en-US"/>
        </w:rPr>
      </w:pPr>
    </w:p>
    <w:bookmarkEnd w:id="2"/>
    <w:p w:rsidR="00D52F34" w:rsidRPr="00993AD3" w:rsidRDefault="00D52F34" w:rsidP="00D52F34">
      <w:pPr>
        <w:spacing w:before="120" w:after="120"/>
        <w:jc w:val="both"/>
        <w:rPr>
          <w:rFonts w:cs="Arial"/>
          <w:b/>
          <w:sz w:val="20"/>
          <w:lang w:val="es-AR"/>
        </w:rPr>
      </w:pPr>
      <w:r w:rsidRPr="00993AD3">
        <w:rPr>
          <w:rFonts w:cs="Arial"/>
          <w:b/>
          <w:sz w:val="20"/>
          <w:lang w:val="es-AR"/>
        </w:rPr>
        <w:t>5. DESCUENTOS</w:t>
      </w:r>
    </w:p>
    <w:p w:rsidR="00D52F34" w:rsidRPr="00993AD3" w:rsidRDefault="00D52F34" w:rsidP="00D52F34">
      <w:pPr>
        <w:tabs>
          <w:tab w:val="left" w:pos="-720"/>
        </w:tabs>
        <w:suppressAutoHyphens/>
        <w:jc w:val="both"/>
        <w:rPr>
          <w:rFonts w:cs="Arial"/>
          <w:b/>
          <w:sz w:val="20"/>
          <w:lang w:val="es-AR"/>
        </w:rPr>
      </w:pPr>
    </w:p>
    <w:p w:rsidR="00D52F34" w:rsidRPr="00993AD3" w:rsidRDefault="00D52F34" w:rsidP="00D52F34">
      <w:pPr>
        <w:tabs>
          <w:tab w:val="left" w:pos="-720"/>
        </w:tabs>
        <w:suppressAutoHyphens/>
        <w:jc w:val="both"/>
        <w:rPr>
          <w:rFonts w:cs="Arial"/>
          <w:b/>
          <w:sz w:val="20"/>
          <w:lang w:val="es-AR"/>
        </w:rPr>
      </w:pPr>
      <w:r w:rsidRPr="00993AD3">
        <w:rPr>
          <w:rFonts w:cs="Arial"/>
          <w:b/>
          <w:sz w:val="20"/>
          <w:lang w:val="es-AR"/>
        </w:rPr>
        <w:t>5.1 EQUIPOS</w:t>
      </w:r>
    </w:p>
    <w:p w:rsidR="00D52F34" w:rsidRPr="00993AD3" w:rsidRDefault="00D52F34" w:rsidP="00D52F34">
      <w:pPr>
        <w:tabs>
          <w:tab w:val="left" w:pos="-720"/>
        </w:tabs>
        <w:suppressAutoHyphens/>
        <w:jc w:val="both"/>
        <w:rPr>
          <w:rFonts w:cs="Arial"/>
          <w:sz w:val="20"/>
          <w:lang w:val="es-AR"/>
        </w:rPr>
      </w:pPr>
    </w:p>
    <w:p w:rsidR="00D52F34" w:rsidRDefault="00D52F34" w:rsidP="00D52F34">
      <w:pPr>
        <w:tabs>
          <w:tab w:val="left" w:pos="-720"/>
        </w:tabs>
        <w:suppressAutoHyphens/>
        <w:jc w:val="both"/>
        <w:rPr>
          <w:rFonts w:cs="Arial"/>
          <w:sz w:val="20"/>
          <w:lang w:val="es-AR"/>
        </w:rPr>
      </w:pPr>
      <w:r w:rsidRPr="00993AD3">
        <w:rPr>
          <w:rFonts w:cs="Arial"/>
          <w:sz w:val="20"/>
          <w:lang w:val="es-AR"/>
        </w:rPr>
        <w:t>Si por causas atribuibles a fallas o faltante de equipos o vehículos el servicio no fuera prestado de forma normal, LA CONTRAISTA tendrá hasta 24 horas corridas para reemplazar el equipo correspondiente por otro aprobado por LA COMPAÑÍA de características similares e idóneo para garantizar a normal ejecución del servicio. Si la contratista no pudiera reemplazar el equipo pasadas las 24 horas se descontará el equivalente a la tarifa horaria incrementada en un 50% detallada en el presente anexo II por cada hora que el equipo se encuentre sin reemplazar a efectos de prestar el servicio de forma solicitada por LA COMPAÑÍA.</w:t>
      </w:r>
    </w:p>
    <w:p w:rsidR="00D90597" w:rsidRDefault="00D90597" w:rsidP="00D52F34">
      <w:pPr>
        <w:tabs>
          <w:tab w:val="left" w:pos="-720"/>
        </w:tabs>
        <w:suppressAutoHyphens/>
        <w:jc w:val="both"/>
        <w:rPr>
          <w:rFonts w:cs="Arial"/>
          <w:sz w:val="20"/>
          <w:lang w:val="es-AR"/>
        </w:rPr>
      </w:pPr>
      <w:r>
        <w:rPr>
          <w:noProof/>
          <w:lang w:val="es-ES"/>
        </w:rPr>
        <w:drawing>
          <wp:inline distT="0" distB="0" distL="0" distR="0" wp14:anchorId="3E263A61" wp14:editId="5B9A78BF">
            <wp:extent cx="545659" cy="762000"/>
            <wp:effectExtent l="0" t="0" r="0" b="0"/>
            <wp:docPr id="6" name="Imagen 6" descr="C:\Users\raraneda\Pictures\Firma Martin Electroni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raneda\Pictures\Firma Martin Electronica.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539" cy="766022"/>
                    </a:xfrm>
                    <a:prstGeom prst="rect">
                      <a:avLst/>
                    </a:prstGeom>
                    <a:noFill/>
                    <a:ln>
                      <a:noFill/>
                    </a:ln>
                  </pic:spPr>
                </pic:pic>
              </a:graphicData>
            </a:graphic>
          </wp:inline>
        </w:drawing>
      </w:r>
    </w:p>
    <w:p w:rsidR="00D90597" w:rsidRDefault="00D90597" w:rsidP="00D52F34">
      <w:pPr>
        <w:tabs>
          <w:tab w:val="left" w:pos="-720"/>
        </w:tabs>
        <w:suppressAutoHyphens/>
        <w:jc w:val="both"/>
        <w:rPr>
          <w:rFonts w:cs="Arial"/>
          <w:sz w:val="20"/>
          <w:lang w:val="es-AR"/>
        </w:rPr>
      </w:pPr>
    </w:p>
    <w:p w:rsidR="00D90597" w:rsidRPr="00993AD3" w:rsidRDefault="00D90597" w:rsidP="00D52F34">
      <w:pPr>
        <w:tabs>
          <w:tab w:val="left" w:pos="-720"/>
        </w:tabs>
        <w:suppressAutoHyphens/>
        <w:jc w:val="both"/>
        <w:rPr>
          <w:rFonts w:cs="Arial"/>
          <w:sz w:val="20"/>
          <w:lang w:val="es-AR"/>
        </w:rPr>
      </w:pPr>
    </w:p>
    <w:p w:rsidR="00D52F34" w:rsidRPr="00993AD3" w:rsidRDefault="00D52F34" w:rsidP="00D52F34">
      <w:pPr>
        <w:tabs>
          <w:tab w:val="left" w:pos="-720"/>
        </w:tabs>
        <w:suppressAutoHyphens/>
        <w:jc w:val="both"/>
        <w:rPr>
          <w:rFonts w:cs="Arial"/>
          <w:b/>
          <w:sz w:val="20"/>
          <w:lang w:val="es-AR"/>
        </w:rPr>
      </w:pPr>
    </w:p>
    <w:p w:rsidR="00D52F34" w:rsidRPr="00993AD3" w:rsidRDefault="00D52F34" w:rsidP="00D52F34">
      <w:pPr>
        <w:tabs>
          <w:tab w:val="left" w:pos="-720"/>
        </w:tabs>
        <w:suppressAutoHyphens/>
        <w:jc w:val="both"/>
        <w:rPr>
          <w:rFonts w:cs="Arial"/>
          <w:b/>
          <w:sz w:val="20"/>
          <w:lang w:val="es-AR"/>
        </w:rPr>
      </w:pPr>
      <w:r w:rsidRPr="00993AD3">
        <w:rPr>
          <w:rFonts w:cs="Arial"/>
          <w:b/>
          <w:sz w:val="20"/>
          <w:lang w:val="es-AR"/>
        </w:rPr>
        <w:t>5.2 PERSONAL</w:t>
      </w:r>
    </w:p>
    <w:p w:rsidR="00D52F34" w:rsidRPr="00993AD3" w:rsidRDefault="00D52F34" w:rsidP="00D52F34">
      <w:pPr>
        <w:tabs>
          <w:tab w:val="left" w:pos="-720"/>
        </w:tabs>
        <w:suppressAutoHyphens/>
        <w:jc w:val="both"/>
        <w:rPr>
          <w:rFonts w:cs="Arial"/>
          <w:sz w:val="20"/>
          <w:lang w:val="es-AR"/>
        </w:rPr>
      </w:pPr>
    </w:p>
    <w:p w:rsidR="00D90597" w:rsidRDefault="00D52F34" w:rsidP="00C86C3A">
      <w:pPr>
        <w:tabs>
          <w:tab w:val="left" w:pos="-720"/>
        </w:tabs>
        <w:suppressAutoHyphens/>
        <w:jc w:val="both"/>
        <w:rPr>
          <w:rFonts w:cs="Arial"/>
          <w:sz w:val="20"/>
          <w:lang w:eastAsia="en-US"/>
        </w:rPr>
      </w:pPr>
      <w:r w:rsidRPr="00993AD3">
        <w:rPr>
          <w:rFonts w:cs="Arial"/>
          <w:sz w:val="20"/>
          <w:lang w:val="es-AR"/>
        </w:rPr>
        <w:t>Si por causas atribuibles a fallas o faltante de personal el servicio no fuera prestado de forma normal, LA CONTRAISTA tendrá hasta 24 horas corridas para realizar el relevo correspondiente por otra persona aprobada por LA COMPAÑÍA e idóneo para garantizar a normal ejecución del servicio. Si la contratista no pudiera contar con el personal pasadas las 24 horas se descontará el equivalente a la tarifa horaria incrementada en un 50% detallada en el presente anexo II por cada hora que el equipo se encuentre sin reemplazar a efectos de prestar el servicio de forma solicitada por LA COMPAÑÍA.</w:t>
      </w:r>
    </w:p>
    <w:p w:rsidR="00D90597" w:rsidRPr="00D90597" w:rsidRDefault="00D90597" w:rsidP="00D90597">
      <w:pPr>
        <w:rPr>
          <w:rFonts w:cs="Arial"/>
          <w:sz w:val="20"/>
          <w:lang w:eastAsia="en-US"/>
        </w:rPr>
      </w:pPr>
    </w:p>
    <w:p w:rsidR="00D90597" w:rsidRPr="00D90597" w:rsidRDefault="00D90597" w:rsidP="00D90597">
      <w:pPr>
        <w:rPr>
          <w:rFonts w:cs="Arial"/>
          <w:sz w:val="20"/>
          <w:lang w:eastAsia="en-US"/>
        </w:rPr>
      </w:pPr>
    </w:p>
    <w:p w:rsidR="00D90597" w:rsidRPr="00D90597" w:rsidRDefault="00D90597" w:rsidP="00D90597">
      <w:pPr>
        <w:rPr>
          <w:rFonts w:cs="Arial"/>
          <w:sz w:val="20"/>
          <w:lang w:eastAsia="en-US"/>
        </w:rPr>
      </w:pPr>
    </w:p>
    <w:p w:rsidR="00D90597" w:rsidRPr="00D90597" w:rsidRDefault="00D90597" w:rsidP="00D90597">
      <w:pPr>
        <w:rPr>
          <w:rFonts w:cs="Arial"/>
          <w:sz w:val="20"/>
          <w:lang w:eastAsia="en-US"/>
        </w:rPr>
      </w:pPr>
    </w:p>
    <w:p w:rsidR="00D90597" w:rsidRDefault="00D90597" w:rsidP="00D90597">
      <w:pPr>
        <w:rPr>
          <w:rFonts w:cs="Arial"/>
          <w:sz w:val="20"/>
          <w:lang w:eastAsia="en-US"/>
        </w:rPr>
      </w:pPr>
    </w:p>
    <w:p w:rsidR="0044585A" w:rsidRPr="00D90597" w:rsidRDefault="00D90597" w:rsidP="00D90597">
      <w:pPr>
        <w:rPr>
          <w:rFonts w:cs="Arial"/>
          <w:sz w:val="20"/>
          <w:lang w:eastAsia="en-US"/>
        </w:rPr>
      </w:pPr>
      <w:r>
        <w:rPr>
          <w:noProof/>
          <w:lang w:val="es-ES"/>
        </w:rPr>
        <w:drawing>
          <wp:inline distT="0" distB="0" distL="0" distR="0" wp14:anchorId="77E0D073" wp14:editId="06A9CB9C">
            <wp:extent cx="600075" cy="837990"/>
            <wp:effectExtent l="0" t="0" r="0" b="0"/>
            <wp:docPr id="7" name="Imagen 7" descr="C:\Users\raraneda\Pictures\Firma Martin Electroni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raneda\Pictures\Firma Martin Electronica.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1167" cy="839515"/>
                    </a:xfrm>
                    <a:prstGeom prst="rect">
                      <a:avLst/>
                    </a:prstGeom>
                    <a:noFill/>
                    <a:ln>
                      <a:noFill/>
                    </a:ln>
                  </pic:spPr>
                </pic:pic>
              </a:graphicData>
            </a:graphic>
          </wp:inline>
        </w:drawing>
      </w:r>
    </w:p>
    <w:sectPr w:rsidR="0044585A" w:rsidRPr="00D90597" w:rsidSect="00120678">
      <w:footerReference w:type="default" r:id="rId11"/>
      <w:type w:val="continuous"/>
      <w:pgSz w:w="12242" w:h="15842" w:code="1"/>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7E79" w:rsidRDefault="00977E79">
      <w:r>
        <w:separator/>
      </w:r>
    </w:p>
  </w:endnote>
  <w:endnote w:type="continuationSeparator" w:id="0">
    <w:p w:rsidR="00977E79" w:rsidRDefault="00977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E79" w:rsidRDefault="00977E79">
    <w:pPr>
      <w:pStyle w:val="Piedepgina"/>
      <w:framePr w:wrap="auto"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E513AE">
      <w:rPr>
        <w:rStyle w:val="Nmerodepgina"/>
        <w:noProof/>
      </w:rPr>
      <w:t>3</w:t>
    </w:r>
    <w:r>
      <w:rPr>
        <w:rStyle w:val="Nmerodepgina"/>
      </w:rPr>
      <w:fldChar w:fldCharType="end"/>
    </w:r>
  </w:p>
  <w:p w:rsidR="00977E79" w:rsidRDefault="00977E7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7E79" w:rsidRDefault="00977E79">
      <w:r>
        <w:separator/>
      </w:r>
    </w:p>
  </w:footnote>
  <w:footnote w:type="continuationSeparator" w:id="0">
    <w:p w:rsidR="00977E79" w:rsidRDefault="00977E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E346E"/>
    <w:multiLevelType w:val="hybridMultilevel"/>
    <w:tmpl w:val="2068808E"/>
    <w:lvl w:ilvl="0" w:tplc="3A42808C">
      <w:start w:val="1"/>
      <w:numFmt w:val="lowerLetter"/>
      <w:lvlText w:val="%1)"/>
      <w:lvlJc w:val="left"/>
      <w:pPr>
        <w:tabs>
          <w:tab w:val="num" w:pos="786"/>
        </w:tabs>
        <w:ind w:left="786" w:hanging="360"/>
      </w:pPr>
      <w:rPr>
        <w:rFonts w:hint="default"/>
      </w:rPr>
    </w:lvl>
    <w:lvl w:ilvl="1" w:tplc="04090019" w:tentative="1">
      <w:start w:val="1"/>
      <w:numFmt w:val="lowerLetter"/>
      <w:lvlText w:val="%2."/>
      <w:lvlJc w:val="left"/>
      <w:pPr>
        <w:tabs>
          <w:tab w:val="num" w:pos="1506"/>
        </w:tabs>
        <w:ind w:left="1506" w:hanging="360"/>
      </w:p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1">
    <w:nsid w:val="13E866A0"/>
    <w:multiLevelType w:val="hybridMultilevel"/>
    <w:tmpl w:val="7CF2CF32"/>
    <w:lvl w:ilvl="0" w:tplc="86D4E8CC">
      <w:start w:val="1"/>
      <w:numFmt w:val="upperLetter"/>
      <w:lvlText w:val="%1)"/>
      <w:lvlJc w:val="left"/>
      <w:pPr>
        <w:tabs>
          <w:tab w:val="num" w:pos="720"/>
        </w:tabs>
        <w:ind w:left="720" w:hanging="360"/>
      </w:pPr>
      <w:rPr>
        <w:rFonts w:hint="default"/>
        <w:b/>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AD3426D"/>
    <w:multiLevelType w:val="hybridMultilevel"/>
    <w:tmpl w:val="EB8288EE"/>
    <w:lvl w:ilvl="0" w:tplc="0409000F">
      <w:start w:val="1"/>
      <w:numFmt w:val="decimal"/>
      <w:lvlText w:val="%1."/>
      <w:lvlJc w:val="left"/>
      <w:pPr>
        <w:tabs>
          <w:tab w:val="num" w:pos="720"/>
        </w:tabs>
        <w:ind w:left="720" w:hanging="360"/>
      </w:pPr>
    </w:lvl>
    <w:lvl w:ilvl="1" w:tplc="CACCA516">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D987EDA"/>
    <w:multiLevelType w:val="hybridMultilevel"/>
    <w:tmpl w:val="71706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554AF2"/>
    <w:multiLevelType w:val="hybridMultilevel"/>
    <w:tmpl w:val="C4883B7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2D903524"/>
    <w:multiLevelType w:val="hybridMultilevel"/>
    <w:tmpl w:val="B8C024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C130F9"/>
    <w:multiLevelType w:val="hybridMultilevel"/>
    <w:tmpl w:val="CDB662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0C23E98"/>
    <w:multiLevelType w:val="hybridMultilevel"/>
    <w:tmpl w:val="6DAA9B2E"/>
    <w:lvl w:ilvl="0" w:tplc="CE761EB6">
      <w:start w:val="1"/>
      <w:numFmt w:val="upperLetter"/>
      <w:lvlText w:val="%1)"/>
      <w:lvlJc w:val="left"/>
      <w:pPr>
        <w:tabs>
          <w:tab w:val="num" w:pos="720"/>
        </w:tabs>
        <w:ind w:left="720" w:hanging="360"/>
      </w:pPr>
      <w:rPr>
        <w:rFonts w:ascii="Century Gothic" w:hAnsi="Century Gothic" w:cs="Times New Roman" w:hint="default"/>
        <w:b/>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1A001D9"/>
    <w:multiLevelType w:val="hybridMultilevel"/>
    <w:tmpl w:val="447A5D8C"/>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3CFB2FDA"/>
    <w:multiLevelType w:val="hybridMultilevel"/>
    <w:tmpl w:val="C7582A1C"/>
    <w:lvl w:ilvl="0" w:tplc="CF84793E">
      <w:start w:val="1"/>
      <w:numFmt w:val="upperLetter"/>
      <w:lvlText w:val="%1)"/>
      <w:lvlJc w:val="left"/>
      <w:pPr>
        <w:tabs>
          <w:tab w:val="num" w:pos="720"/>
        </w:tabs>
        <w:ind w:left="720" w:hanging="360"/>
      </w:pPr>
      <w:rPr>
        <w:rFonts w:hint="default"/>
        <w:b/>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34A1380"/>
    <w:multiLevelType w:val="hybridMultilevel"/>
    <w:tmpl w:val="13585AA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nsid w:val="542544C1"/>
    <w:multiLevelType w:val="hybridMultilevel"/>
    <w:tmpl w:val="CEB81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64A13A5"/>
    <w:multiLevelType w:val="hybridMultilevel"/>
    <w:tmpl w:val="A97A3A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58882C99"/>
    <w:multiLevelType w:val="hybridMultilevel"/>
    <w:tmpl w:val="E280F99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5B547BFC"/>
    <w:multiLevelType w:val="hybridMultilevel"/>
    <w:tmpl w:val="70F27C06"/>
    <w:lvl w:ilvl="0" w:tplc="0C0A0001">
      <w:start w:val="1"/>
      <w:numFmt w:val="bullet"/>
      <w:lvlText w:val=""/>
      <w:lvlJc w:val="left"/>
      <w:pPr>
        <w:tabs>
          <w:tab w:val="num" w:pos="720"/>
        </w:tabs>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5">
    <w:nsid w:val="5ECF7053"/>
    <w:multiLevelType w:val="hybridMultilevel"/>
    <w:tmpl w:val="013EE100"/>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2582893"/>
    <w:multiLevelType w:val="hybridMultilevel"/>
    <w:tmpl w:val="96D04A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66E07F8B"/>
    <w:multiLevelType w:val="hybridMultilevel"/>
    <w:tmpl w:val="80E2D22C"/>
    <w:lvl w:ilvl="0" w:tplc="1A3CC942">
      <w:start w:val="1"/>
      <w:numFmt w:val="upperLetter"/>
      <w:lvlText w:val="%1)"/>
      <w:lvlJc w:val="left"/>
      <w:pPr>
        <w:tabs>
          <w:tab w:val="num" w:pos="720"/>
        </w:tabs>
        <w:ind w:left="720" w:hanging="360"/>
      </w:pPr>
      <w:rPr>
        <w:rFonts w:ascii="Century Gothic" w:hAnsi="Century Gothic" w:cs="Times New Roman" w:hint="default"/>
        <w:b/>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A101842"/>
    <w:multiLevelType w:val="hybridMultilevel"/>
    <w:tmpl w:val="82A6B76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7D713C32"/>
    <w:multiLevelType w:val="hybridMultilevel"/>
    <w:tmpl w:val="2188E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0"/>
  </w:num>
  <w:num w:numId="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
  </w:num>
  <w:num w:numId="6">
    <w:abstractNumId w:val="13"/>
  </w:num>
  <w:num w:numId="7">
    <w:abstractNumId w:val="12"/>
  </w:num>
  <w:num w:numId="8">
    <w:abstractNumId w:val="15"/>
  </w:num>
  <w:num w:numId="9">
    <w:abstractNumId w:val="4"/>
  </w:num>
  <w:num w:numId="10">
    <w:abstractNumId w:val="7"/>
  </w:num>
  <w:num w:numId="11">
    <w:abstractNumId w:val="17"/>
  </w:num>
  <w:num w:numId="12">
    <w:abstractNumId w:val="9"/>
  </w:num>
  <w:num w:numId="13">
    <w:abstractNumId w:val="1"/>
  </w:num>
  <w:num w:numId="14">
    <w:abstractNumId w:val="5"/>
  </w:num>
  <w:num w:numId="15">
    <w:abstractNumId w:val="19"/>
  </w:num>
  <w:num w:numId="16">
    <w:abstractNumId w:val="3"/>
  </w:num>
  <w:num w:numId="17">
    <w:abstractNumId w:val="8"/>
  </w:num>
  <w:num w:numId="18">
    <w:abstractNumId w:val="6"/>
  </w:num>
  <w:num w:numId="19">
    <w:abstractNumId w:val="16"/>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doNotHyphenateCaps/>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F1525E"/>
    <w:rsid w:val="00000508"/>
    <w:rsid w:val="000015C1"/>
    <w:rsid w:val="000026E6"/>
    <w:rsid w:val="00003E90"/>
    <w:rsid w:val="00005275"/>
    <w:rsid w:val="000110D9"/>
    <w:rsid w:val="000204C3"/>
    <w:rsid w:val="00032027"/>
    <w:rsid w:val="000343E9"/>
    <w:rsid w:val="0004409A"/>
    <w:rsid w:val="00046ADA"/>
    <w:rsid w:val="00052043"/>
    <w:rsid w:val="000520CE"/>
    <w:rsid w:val="00052655"/>
    <w:rsid w:val="0005361F"/>
    <w:rsid w:val="00057288"/>
    <w:rsid w:val="00060E89"/>
    <w:rsid w:val="00074E70"/>
    <w:rsid w:val="000B5FCF"/>
    <w:rsid w:val="000C545C"/>
    <w:rsid w:val="000D4C13"/>
    <w:rsid w:val="000F140D"/>
    <w:rsid w:val="00106C6E"/>
    <w:rsid w:val="00120678"/>
    <w:rsid w:val="00120BF9"/>
    <w:rsid w:val="00123BD9"/>
    <w:rsid w:val="0013228E"/>
    <w:rsid w:val="001338B6"/>
    <w:rsid w:val="001372DB"/>
    <w:rsid w:val="001407B5"/>
    <w:rsid w:val="00156E62"/>
    <w:rsid w:val="00171B06"/>
    <w:rsid w:val="001735C7"/>
    <w:rsid w:val="00191094"/>
    <w:rsid w:val="00192BBA"/>
    <w:rsid w:val="001972EF"/>
    <w:rsid w:val="001A76D7"/>
    <w:rsid w:val="001C1009"/>
    <w:rsid w:val="001C29C0"/>
    <w:rsid w:val="001E478F"/>
    <w:rsid w:val="001E76FC"/>
    <w:rsid w:val="001F4133"/>
    <w:rsid w:val="00207135"/>
    <w:rsid w:val="00216C27"/>
    <w:rsid w:val="002324EF"/>
    <w:rsid w:val="00245415"/>
    <w:rsid w:val="00247AF1"/>
    <w:rsid w:val="00253903"/>
    <w:rsid w:val="00254C1D"/>
    <w:rsid w:val="00272C6C"/>
    <w:rsid w:val="0027451F"/>
    <w:rsid w:val="00285500"/>
    <w:rsid w:val="0029717D"/>
    <w:rsid w:val="002B6E7E"/>
    <w:rsid w:val="002D67C9"/>
    <w:rsid w:val="002D6DF9"/>
    <w:rsid w:val="002E17E6"/>
    <w:rsid w:val="00311C53"/>
    <w:rsid w:val="003120D6"/>
    <w:rsid w:val="00325463"/>
    <w:rsid w:val="00326C0B"/>
    <w:rsid w:val="00340A3E"/>
    <w:rsid w:val="0034254E"/>
    <w:rsid w:val="00343220"/>
    <w:rsid w:val="00343C78"/>
    <w:rsid w:val="00347353"/>
    <w:rsid w:val="00356EF6"/>
    <w:rsid w:val="00373220"/>
    <w:rsid w:val="003752A8"/>
    <w:rsid w:val="00382D12"/>
    <w:rsid w:val="003A44A7"/>
    <w:rsid w:val="003B4534"/>
    <w:rsid w:val="003B502D"/>
    <w:rsid w:val="003D3D6D"/>
    <w:rsid w:val="003D7F13"/>
    <w:rsid w:val="003E2002"/>
    <w:rsid w:val="004051B0"/>
    <w:rsid w:val="00407D86"/>
    <w:rsid w:val="0041111A"/>
    <w:rsid w:val="004170EB"/>
    <w:rsid w:val="004300C9"/>
    <w:rsid w:val="00430EF8"/>
    <w:rsid w:val="0044585A"/>
    <w:rsid w:val="00451F76"/>
    <w:rsid w:val="00462403"/>
    <w:rsid w:val="004642D8"/>
    <w:rsid w:val="004703CC"/>
    <w:rsid w:val="00482DA9"/>
    <w:rsid w:val="004853F4"/>
    <w:rsid w:val="00486A96"/>
    <w:rsid w:val="004873D2"/>
    <w:rsid w:val="004938A4"/>
    <w:rsid w:val="00494C89"/>
    <w:rsid w:val="004A0899"/>
    <w:rsid w:val="004A69B4"/>
    <w:rsid w:val="004B28C4"/>
    <w:rsid w:val="004B29CB"/>
    <w:rsid w:val="004B38C0"/>
    <w:rsid w:val="004B5B82"/>
    <w:rsid w:val="004C7F38"/>
    <w:rsid w:val="004E0486"/>
    <w:rsid w:val="004E2839"/>
    <w:rsid w:val="004F0D50"/>
    <w:rsid w:val="00500DC5"/>
    <w:rsid w:val="00515C0D"/>
    <w:rsid w:val="0052414B"/>
    <w:rsid w:val="00524365"/>
    <w:rsid w:val="00540BDF"/>
    <w:rsid w:val="00542A8F"/>
    <w:rsid w:val="00560298"/>
    <w:rsid w:val="00560717"/>
    <w:rsid w:val="0056710B"/>
    <w:rsid w:val="005706A4"/>
    <w:rsid w:val="00574AC6"/>
    <w:rsid w:val="00587817"/>
    <w:rsid w:val="00597423"/>
    <w:rsid w:val="005B41E2"/>
    <w:rsid w:val="005B5746"/>
    <w:rsid w:val="005B5EA5"/>
    <w:rsid w:val="005C66DC"/>
    <w:rsid w:val="005D4B3D"/>
    <w:rsid w:val="005F6C25"/>
    <w:rsid w:val="006006D3"/>
    <w:rsid w:val="00600AF6"/>
    <w:rsid w:val="00643ADE"/>
    <w:rsid w:val="00655EF5"/>
    <w:rsid w:val="00656787"/>
    <w:rsid w:val="0065755A"/>
    <w:rsid w:val="006620F7"/>
    <w:rsid w:val="006739ED"/>
    <w:rsid w:val="00673EAD"/>
    <w:rsid w:val="0067424E"/>
    <w:rsid w:val="006847A7"/>
    <w:rsid w:val="00693941"/>
    <w:rsid w:val="006956EC"/>
    <w:rsid w:val="006967F5"/>
    <w:rsid w:val="006A63D0"/>
    <w:rsid w:val="006B1609"/>
    <w:rsid w:val="006C319A"/>
    <w:rsid w:val="006C4011"/>
    <w:rsid w:val="006D5174"/>
    <w:rsid w:val="006E1C7F"/>
    <w:rsid w:val="006F224F"/>
    <w:rsid w:val="00700AA6"/>
    <w:rsid w:val="0070110D"/>
    <w:rsid w:val="007021FF"/>
    <w:rsid w:val="0071066D"/>
    <w:rsid w:val="0071656F"/>
    <w:rsid w:val="00723F1A"/>
    <w:rsid w:val="007361ED"/>
    <w:rsid w:val="00750086"/>
    <w:rsid w:val="0075740D"/>
    <w:rsid w:val="007702D6"/>
    <w:rsid w:val="007744A5"/>
    <w:rsid w:val="00787C64"/>
    <w:rsid w:val="007A39E4"/>
    <w:rsid w:val="007B4DB4"/>
    <w:rsid w:val="007B5470"/>
    <w:rsid w:val="007B65FB"/>
    <w:rsid w:val="007C5F73"/>
    <w:rsid w:val="007C718D"/>
    <w:rsid w:val="007D2262"/>
    <w:rsid w:val="007D601D"/>
    <w:rsid w:val="007E1C4A"/>
    <w:rsid w:val="007E617C"/>
    <w:rsid w:val="007F08EB"/>
    <w:rsid w:val="007F3494"/>
    <w:rsid w:val="0080060B"/>
    <w:rsid w:val="00811D8E"/>
    <w:rsid w:val="00821D52"/>
    <w:rsid w:val="00826F18"/>
    <w:rsid w:val="00832283"/>
    <w:rsid w:val="00833C62"/>
    <w:rsid w:val="00843185"/>
    <w:rsid w:val="00843436"/>
    <w:rsid w:val="00854612"/>
    <w:rsid w:val="0085719D"/>
    <w:rsid w:val="008739B9"/>
    <w:rsid w:val="008811A5"/>
    <w:rsid w:val="00894A13"/>
    <w:rsid w:val="008A4B20"/>
    <w:rsid w:val="008A766C"/>
    <w:rsid w:val="008D5159"/>
    <w:rsid w:val="008F246A"/>
    <w:rsid w:val="008F6030"/>
    <w:rsid w:val="00901157"/>
    <w:rsid w:val="00904717"/>
    <w:rsid w:val="009049DB"/>
    <w:rsid w:val="00921CF1"/>
    <w:rsid w:val="00925530"/>
    <w:rsid w:val="009433DB"/>
    <w:rsid w:val="00955732"/>
    <w:rsid w:val="00957BBA"/>
    <w:rsid w:val="00966465"/>
    <w:rsid w:val="00971E34"/>
    <w:rsid w:val="00977E79"/>
    <w:rsid w:val="00986E9A"/>
    <w:rsid w:val="009911EC"/>
    <w:rsid w:val="00991D5D"/>
    <w:rsid w:val="00993AD3"/>
    <w:rsid w:val="00993BC3"/>
    <w:rsid w:val="00995A33"/>
    <w:rsid w:val="009A0474"/>
    <w:rsid w:val="009B0804"/>
    <w:rsid w:val="009B281A"/>
    <w:rsid w:val="009B59C6"/>
    <w:rsid w:val="009C1305"/>
    <w:rsid w:val="009D1697"/>
    <w:rsid w:val="009D19B8"/>
    <w:rsid w:val="009D74F9"/>
    <w:rsid w:val="009D767F"/>
    <w:rsid w:val="009E0729"/>
    <w:rsid w:val="009E2518"/>
    <w:rsid w:val="009F753E"/>
    <w:rsid w:val="00A06B17"/>
    <w:rsid w:val="00A139C8"/>
    <w:rsid w:val="00A6652C"/>
    <w:rsid w:val="00A676B4"/>
    <w:rsid w:val="00A73D9E"/>
    <w:rsid w:val="00A80BF3"/>
    <w:rsid w:val="00A82689"/>
    <w:rsid w:val="00AB23CC"/>
    <w:rsid w:val="00AC1510"/>
    <w:rsid w:val="00AC3A3D"/>
    <w:rsid w:val="00AC7EA5"/>
    <w:rsid w:val="00AD1E65"/>
    <w:rsid w:val="00AF7D72"/>
    <w:rsid w:val="00B01989"/>
    <w:rsid w:val="00B118C5"/>
    <w:rsid w:val="00B13873"/>
    <w:rsid w:val="00B166D6"/>
    <w:rsid w:val="00B22617"/>
    <w:rsid w:val="00B30F7B"/>
    <w:rsid w:val="00B37280"/>
    <w:rsid w:val="00B437AD"/>
    <w:rsid w:val="00B4658A"/>
    <w:rsid w:val="00B479B3"/>
    <w:rsid w:val="00B53C26"/>
    <w:rsid w:val="00B6121C"/>
    <w:rsid w:val="00B714CC"/>
    <w:rsid w:val="00B87CF1"/>
    <w:rsid w:val="00B90024"/>
    <w:rsid w:val="00BA3C3C"/>
    <w:rsid w:val="00BD5964"/>
    <w:rsid w:val="00BE0FB4"/>
    <w:rsid w:val="00BF0AE1"/>
    <w:rsid w:val="00BF10A1"/>
    <w:rsid w:val="00BF271C"/>
    <w:rsid w:val="00C01B52"/>
    <w:rsid w:val="00C022D1"/>
    <w:rsid w:val="00C15DC7"/>
    <w:rsid w:val="00C1666A"/>
    <w:rsid w:val="00C34FC6"/>
    <w:rsid w:val="00C3583A"/>
    <w:rsid w:val="00C4202C"/>
    <w:rsid w:val="00C534C6"/>
    <w:rsid w:val="00C61A71"/>
    <w:rsid w:val="00C63091"/>
    <w:rsid w:val="00C81E12"/>
    <w:rsid w:val="00C83CB8"/>
    <w:rsid w:val="00C83FCD"/>
    <w:rsid w:val="00C86C3A"/>
    <w:rsid w:val="00C96781"/>
    <w:rsid w:val="00CA11CB"/>
    <w:rsid w:val="00CA6F95"/>
    <w:rsid w:val="00CA7C4E"/>
    <w:rsid w:val="00CC407A"/>
    <w:rsid w:val="00CD4FC6"/>
    <w:rsid w:val="00CE13F9"/>
    <w:rsid w:val="00CF4A85"/>
    <w:rsid w:val="00CF60A1"/>
    <w:rsid w:val="00CF6B2F"/>
    <w:rsid w:val="00D00B2F"/>
    <w:rsid w:val="00D03047"/>
    <w:rsid w:val="00D05524"/>
    <w:rsid w:val="00D129CA"/>
    <w:rsid w:val="00D226BB"/>
    <w:rsid w:val="00D31EA3"/>
    <w:rsid w:val="00D451FC"/>
    <w:rsid w:val="00D50CF9"/>
    <w:rsid w:val="00D52F34"/>
    <w:rsid w:val="00D61C34"/>
    <w:rsid w:val="00D71BE7"/>
    <w:rsid w:val="00D90597"/>
    <w:rsid w:val="00DB2440"/>
    <w:rsid w:val="00DC31F1"/>
    <w:rsid w:val="00DC47CB"/>
    <w:rsid w:val="00DC6EF9"/>
    <w:rsid w:val="00DD15CE"/>
    <w:rsid w:val="00DE34E4"/>
    <w:rsid w:val="00DF2171"/>
    <w:rsid w:val="00DF2574"/>
    <w:rsid w:val="00E22D29"/>
    <w:rsid w:val="00E25867"/>
    <w:rsid w:val="00E31ED8"/>
    <w:rsid w:val="00E42CFF"/>
    <w:rsid w:val="00E44155"/>
    <w:rsid w:val="00E505FE"/>
    <w:rsid w:val="00E513AE"/>
    <w:rsid w:val="00E60761"/>
    <w:rsid w:val="00E66F67"/>
    <w:rsid w:val="00E671C4"/>
    <w:rsid w:val="00E82117"/>
    <w:rsid w:val="00E92413"/>
    <w:rsid w:val="00E947AB"/>
    <w:rsid w:val="00ED58D0"/>
    <w:rsid w:val="00EE128C"/>
    <w:rsid w:val="00EE3044"/>
    <w:rsid w:val="00EF3452"/>
    <w:rsid w:val="00F004CD"/>
    <w:rsid w:val="00F1525E"/>
    <w:rsid w:val="00F352F5"/>
    <w:rsid w:val="00F36676"/>
    <w:rsid w:val="00F607C1"/>
    <w:rsid w:val="00F61986"/>
    <w:rsid w:val="00F7244B"/>
    <w:rsid w:val="00F760D9"/>
    <w:rsid w:val="00F77C8C"/>
    <w:rsid w:val="00F92C85"/>
    <w:rsid w:val="00F9677D"/>
    <w:rsid w:val="00FB3F03"/>
    <w:rsid w:val="00FD41D4"/>
    <w:rsid w:val="00FD5034"/>
    <w:rsid w:val="00FF5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56EF6"/>
    <w:rPr>
      <w:rFonts w:ascii="Arial" w:hAnsi="Arial"/>
      <w:sz w:val="24"/>
      <w:lang w:val="es-ES_tradnl" w:eastAsia="es-ES"/>
    </w:rPr>
  </w:style>
  <w:style w:type="paragraph" w:styleId="Ttulo1">
    <w:name w:val="heading 1"/>
    <w:basedOn w:val="Normal"/>
    <w:next w:val="Normal"/>
    <w:qFormat/>
    <w:rsid w:val="009D74F9"/>
    <w:pPr>
      <w:keepNext/>
      <w:jc w:val="center"/>
      <w:outlineLvl w:val="0"/>
    </w:pPr>
    <w:rPr>
      <w:b/>
      <w:sz w:val="28"/>
    </w:rPr>
  </w:style>
  <w:style w:type="paragraph" w:styleId="Ttulo2">
    <w:name w:val="heading 2"/>
    <w:basedOn w:val="Normal"/>
    <w:next w:val="Normal"/>
    <w:qFormat/>
    <w:rsid w:val="009D74F9"/>
    <w:pPr>
      <w:keepNext/>
      <w:outlineLvl w:val="1"/>
    </w:pPr>
    <w:rPr>
      <w:b/>
      <w:u w:val="single"/>
    </w:rPr>
  </w:style>
  <w:style w:type="paragraph" w:styleId="Ttulo3">
    <w:name w:val="heading 3"/>
    <w:basedOn w:val="Normal"/>
    <w:next w:val="Normal"/>
    <w:qFormat/>
    <w:rsid w:val="009D74F9"/>
    <w:pPr>
      <w:keepNext/>
      <w:tabs>
        <w:tab w:val="left" w:pos="426"/>
      </w:tabs>
      <w:outlineLvl w:val="2"/>
    </w:pPr>
    <w:rPr>
      <w:b/>
      <w:sz w:val="22"/>
    </w:rPr>
  </w:style>
  <w:style w:type="paragraph" w:styleId="Ttulo4">
    <w:name w:val="heading 4"/>
    <w:basedOn w:val="Normal"/>
    <w:next w:val="Normal"/>
    <w:qFormat/>
    <w:rsid w:val="009D74F9"/>
    <w:pPr>
      <w:keepNext/>
      <w:tabs>
        <w:tab w:val="left" w:pos="0"/>
      </w:tabs>
      <w:ind w:left="420" w:hanging="420"/>
      <w:jc w:val="both"/>
      <w:outlineLvl w:val="3"/>
    </w:pPr>
    <w:rPr>
      <w:b/>
      <w:sz w:val="22"/>
    </w:rPr>
  </w:style>
  <w:style w:type="paragraph" w:styleId="Ttulo5">
    <w:name w:val="heading 5"/>
    <w:basedOn w:val="Normal"/>
    <w:next w:val="Normal"/>
    <w:qFormat/>
    <w:rsid w:val="009D74F9"/>
    <w:pPr>
      <w:keepNext/>
      <w:outlineLvl w:val="4"/>
    </w:pPr>
    <w:rPr>
      <w:b/>
    </w:rPr>
  </w:style>
  <w:style w:type="paragraph" w:styleId="Ttulo6">
    <w:name w:val="heading 6"/>
    <w:basedOn w:val="Normal"/>
    <w:next w:val="Normal"/>
    <w:qFormat/>
    <w:rsid w:val="009D74F9"/>
    <w:pPr>
      <w:keepNext/>
      <w:jc w:val="both"/>
      <w:outlineLvl w:val="5"/>
    </w:pPr>
    <w:rPr>
      <w:b/>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rsid w:val="009D74F9"/>
    <w:pPr>
      <w:tabs>
        <w:tab w:val="center" w:pos="4252"/>
        <w:tab w:val="right" w:pos="8504"/>
      </w:tabs>
    </w:pPr>
  </w:style>
  <w:style w:type="character" w:styleId="Nmerodepgina">
    <w:name w:val="page number"/>
    <w:basedOn w:val="Fuentedeprrafopredeter"/>
    <w:rsid w:val="009D74F9"/>
  </w:style>
  <w:style w:type="paragraph" w:styleId="Encabezado">
    <w:name w:val="header"/>
    <w:basedOn w:val="Normal"/>
    <w:rsid w:val="009D74F9"/>
    <w:pPr>
      <w:tabs>
        <w:tab w:val="center" w:pos="4252"/>
        <w:tab w:val="right" w:pos="8504"/>
      </w:tabs>
    </w:pPr>
  </w:style>
  <w:style w:type="paragraph" w:styleId="Sangradetextonormal">
    <w:name w:val="Body Text Indent"/>
    <w:basedOn w:val="Normal"/>
    <w:rsid w:val="009D74F9"/>
    <w:pPr>
      <w:ind w:left="709"/>
      <w:jc w:val="both"/>
    </w:pPr>
  </w:style>
  <w:style w:type="paragraph" w:styleId="Sangra2detindependiente">
    <w:name w:val="Body Text Indent 2"/>
    <w:basedOn w:val="Normal"/>
    <w:rsid w:val="009D74F9"/>
    <w:pPr>
      <w:tabs>
        <w:tab w:val="left" w:pos="-3544"/>
      </w:tabs>
      <w:ind w:left="426"/>
      <w:jc w:val="both"/>
    </w:pPr>
    <w:rPr>
      <w:sz w:val="22"/>
    </w:rPr>
  </w:style>
  <w:style w:type="paragraph" w:styleId="Sangra3detindependiente">
    <w:name w:val="Body Text Indent 3"/>
    <w:basedOn w:val="Normal"/>
    <w:rsid w:val="009D74F9"/>
    <w:pPr>
      <w:ind w:left="709" w:hanging="709"/>
      <w:jc w:val="both"/>
    </w:pPr>
    <w:rPr>
      <w:b/>
      <w:sz w:val="22"/>
    </w:rPr>
  </w:style>
  <w:style w:type="paragraph" w:styleId="Textodeglobo">
    <w:name w:val="Balloon Text"/>
    <w:basedOn w:val="Normal"/>
    <w:semiHidden/>
    <w:rsid w:val="009D74F9"/>
    <w:rPr>
      <w:rFonts w:ascii="Tahoma" w:hAnsi="Tahoma" w:cs="Tahoma"/>
      <w:sz w:val="16"/>
      <w:szCs w:val="16"/>
    </w:rPr>
  </w:style>
  <w:style w:type="character" w:styleId="Refdecomentario">
    <w:name w:val="annotation reference"/>
    <w:basedOn w:val="Fuentedeprrafopredeter"/>
    <w:semiHidden/>
    <w:rsid w:val="009D74F9"/>
    <w:rPr>
      <w:sz w:val="16"/>
      <w:szCs w:val="16"/>
    </w:rPr>
  </w:style>
  <w:style w:type="paragraph" w:styleId="Textocomentario">
    <w:name w:val="annotation text"/>
    <w:basedOn w:val="Normal"/>
    <w:semiHidden/>
    <w:rsid w:val="009D74F9"/>
    <w:rPr>
      <w:sz w:val="20"/>
    </w:rPr>
  </w:style>
  <w:style w:type="paragraph" w:styleId="Asuntodelcomentario">
    <w:name w:val="annotation subject"/>
    <w:basedOn w:val="Textocomentario"/>
    <w:next w:val="Textocomentario"/>
    <w:semiHidden/>
    <w:rsid w:val="009D74F9"/>
    <w:rPr>
      <w:b/>
      <w:bCs/>
    </w:rPr>
  </w:style>
  <w:style w:type="paragraph" w:styleId="Textoindependiente">
    <w:name w:val="Body Text"/>
    <w:basedOn w:val="Normal"/>
    <w:rsid w:val="009D74F9"/>
    <w:pPr>
      <w:jc w:val="both"/>
    </w:pPr>
    <w:rPr>
      <w:rFonts w:cs="Arial"/>
      <w:sz w:val="22"/>
      <w:lang w:val="es-AR"/>
    </w:rPr>
  </w:style>
  <w:style w:type="paragraph" w:styleId="NormalWeb">
    <w:name w:val="Normal (Web)"/>
    <w:basedOn w:val="Normal"/>
    <w:rsid w:val="0075740D"/>
    <w:pPr>
      <w:spacing w:before="100" w:beforeAutospacing="1" w:after="100" w:afterAutospacing="1"/>
    </w:pPr>
    <w:rPr>
      <w:rFonts w:ascii="Times New Roman" w:hAnsi="Times New Roman"/>
      <w:szCs w:val="24"/>
      <w:lang w:val="es-ES"/>
    </w:rPr>
  </w:style>
  <w:style w:type="paragraph" w:customStyle="1" w:styleId="CHXText">
    <w:name w:val="CHX_Text"/>
    <w:basedOn w:val="Normal"/>
    <w:rsid w:val="009D1697"/>
    <w:pPr>
      <w:spacing w:line="260" w:lineRule="exact"/>
    </w:pPr>
    <w:rPr>
      <w:rFonts w:ascii="Times New Roman" w:hAnsi="Times New Roman"/>
      <w:sz w:val="22"/>
      <w:szCs w:val="22"/>
      <w:lang w:val="en-US" w:eastAsia="en-US"/>
    </w:rPr>
  </w:style>
  <w:style w:type="paragraph" w:customStyle="1" w:styleId="Default">
    <w:name w:val="Default"/>
    <w:rsid w:val="00CF60A1"/>
    <w:pPr>
      <w:autoSpaceDE w:val="0"/>
      <w:autoSpaceDN w:val="0"/>
      <w:adjustRightInd w:val="0"/>
    </w:pPr>
    <w:rPr>
      <w:rFonts w:ascii="Arial" w:hAnsi="Arial" w:cs="Arial"/>
      <w:color w:val="000000"/>
      <w:sz w:val="24"/>
      <w:szCs w:val="24"/>
    </w:rPr>
  </w:style>
  <w:style w:type="paragraph" w:styleId="Revisin">
    <w:name w:val="Revision"/>
    <w:hidden/>
    <w:uiPriority w:val="99"/>
    <w:semiHidden/>
    <w:rsid w:val="00156E62"/>
    <w:rPr>
      <w:rFonts w:ascii="Arial" w:hAnsi="Arial"/>
      <w:sz w:val="24"/>
      <w:lang w:val="es-ES_tradnl" w:eastAsia="es-ES"/>
    </w:rPr>
  </w:style>
  <w:style w:type="paragraph" w:styleId="Prrafodelista">
    <w:name w:val="List Paragraph"/>
    <w:basedOn w:val="Normal"/>
    <w:uiPriority w:val="34"/>
    <w:qFormat/>
    <w:rsid w:val="00120678"/>
    <w:pPr>
      <w:ind w:left="720"/>
      <w:contextualSpacing/>
    </w:pPr>
  </w:style>
  <w:style w:type="table" w:styleId="Tablaconcuadrcula">
    <w:name w:val="Table Grid"/>
    <w:basedOn w:val="Tablanormal"/>
    <w:rsid w:val="00C01B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714743">
      <w:bodyDiv w:val="1"/>
      <w:marLeft w:val="0"/>
      <w:marRight w:val="0"/>
      <w:marTop w:val="0"/>
      <w:marBottom w:val="0"/>
      <w:divBdr>
        <w:top w:val="none" w:sz="0" w:space="0" w:color="auto"/>
        <w:left w:val="none" w:sz="0" w:space="0" w:color="auto"/>
        <w:bottom w:val="none" w:sz="0" w:space="0" w:color="auto"/>
        <w:right w:val="none" w:sz="0" w:space="0" w:color="auto"/>
      </w:divBdr>
    </w:div>
    <w:div w:id="1076899935">
      <w:bodyDiv w:val="1"/>
      <w:marLeft w:val="0"/>
      <w:marRight w:val="0"/>
      <w:marTop w:val="0"/>
      <w:marBottom w:val="0"/>
      <w:divBdr>
        <w:top w:val="none" w:sz="0" w:space="0" w:color="auto"/>
        <w:left w:val="none" w:sz="0" w:space="0" w:color="auto"/>
        <w:bottom w:val="none" w:sz="0" w:space="0" w:color="auto"/>
        <w:right w:val="none" w:sz="0" w:space="0" w:color="auto"/>
      </w:divBdr>
    </w:div>
    <w:div w:id="1616981803">
      <w:bodyDiv w:val="1"/>
      <w:marLeft w:val="0"/>
      <w:marRight w:val="0"/>
      <w:marTop w:val="0"/>
      <w:marBottom w:val="0"/>
      <w:divBdr>
        <w:top w:val="none" w:sz="0" w:space="0" w:color="auto"/>
        <w:left w:val="none" w:sz="0" w:space="0" w:color="auto"/>
        <w:bottom w:val="none" w:sz="0" w:space="0" w:color="auto"/>
        <w:right w:val="none" w:sz="0" w:space="0" w:color="auto"/>
      </w:divBdr>
    </w:div>
    <w:div w:id="1669792338">
      <w:bodyDiv w:val="1"/>
      <w:marLeft w:val="0"/>
      <w:marRight w:val="0"/>
      <w:marTop w:val="0"/>
      <w:marBottom w:val="0"/>
      <w:divBdr>
        <w:top w:val="none" w:sz="0" w:space="0" w:color="auto"/>
        <w:left w:val="none" w:sz="0" w:space="0" w:color="auto"/>
        <w:bottom w:val="none" w:sz="0" w:space="0" w:color="auto"/>
        <w:right w:val="none" w:sz="0" w:space="0" w:color="auto"/>
      </w:divBdr>
    </w:div>
    <w:div w:id="1696728156">
      <w:bodyDiv w:val="1"/>
      <w:marLeft w:val="0"/>
      <w:marRight w:val="0"/>
      <w:marTop w:val="0"/>
      <w:marBottom w:val="0"/>
      <w:divBdr>
        <w:top w:val="none" w:sz="0" w:space="0" w:color="auto"/>
        <w:left w:val="none" w:sz="0" w:space="0" w:color="auto"/>
        <w:bottom w:val="none" w:sz="0" w:space="0" w:color="auto"/>
        <w:right w:val="none" w:sz="0" w:space="0" w:color="auto"/>
      </w:divBdr>
    </w:div>
    <w:div w:id="1763064113">
      <w:bodyDiv w:val="1"/>
      <w:marLeft w:val="0"/>
      <w:marRight w:val="0"/>
      <w:marTop w:val="0"/>
      <w:marBottom w:val="0"/>
      <w:divBdr>
        <w:top w:val="none" w:sz="0" w:space="0" w:color="auto"/>
        <w:left w:val="none" w:sz="0" w:space="0" w:color="auto"/>
        <w:bottom w:val="none" w:sz="0" w:space="0" w:color="auto"/>
        <w:right w:val="none" w:sz="0" w:space="0" w:color="auto"/>
      </w:divBdr>
    </w:div>
    <w:div w:id="1805922182">
      <w:bodyDiv w:val="1"/>
      <w:marLeft w:val="0"/>
      <w:marRight w:val="0"/>
      <w:marTop w:val="0"/>
      <w:marBottom w:val="0"/>
      <w:divBdr>
        <w:top w:val="none" w:sz="0" w:space="0" w:color="auto"/>
        <w:left w:val="none" w:sz="0" w:space="0" w:color="auto"/>
        <w:bottom w:val="none" w:sz="0" w:space="0" w:color="auto"/>
        <w:right w:val="none" w:sz="0" w:space="0" w:color="auto"/>
      </w:divBdr>
    </w:div>
    <w:div w:id="181679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83D19A-63A3-4FE3-BE37-E758350B6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5</Pages>
  <Words>979</Words>
  <Characters>5182</Characters>
  <Application>Microsoft Office Word</Application>
  <DocSecurity>0</DocSecurity>
  <Lines>43</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El CONTRATISTA prestará tareas y servicios comprendidos en el concepto general de MANTENIMIENTO, reparación, construcciones generales, montaje, desmontaje y/o recambio, y a realizar otras tareas comprendidas en las especialidades de la dotación mínima de</vt:lpstr>
      <vt:lpstr>El CONTRATISTA prestará tareas y servicios comprendidos en el concepto general de MANTENIMIENTO, reparación, construcciones generales, montaje, desmontaje y/o recambio, y a realizar otras tareas comprendidas en las especialidades de la dotación mínima de</vt:lpstr>
    </vt:vector>
  </TitlesOfParts>
  <Company>Petrolera Argentina San Jorge</Company>
  <LinksUpToDate>false</LinksUpToDate>
  <CharactersWithSpaces>6149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CONTRATISTA prestará tareas y servicios comprendidos en el concepto general de MANTENIMIENTO, reparación, construcciones generales, montaje, desmontaje y/o recambio, y a realizar otras tareas comprendidas en las especialidades de la dotación mínima de</dc:title>
  <dc:creator>Gerencia de Sistemas</dc:creator>
  <cp:lastModifiedBy>Fernando Gordo</cp:lastModifiedBy>
  <cp:revision>17</cp:revision>
  <cp:lastPrinted>2011-10-18T12:42:00Z</cp:lastPrinted>
  <dcterms:created xsi:type="dcterms:W3CDTF">2013-05-09T14:06:00Z</dcterms:created>
  <dcterms:modified xsi:type="dcterms:W3CDTF">2016-10-28T14:58:00Z</dcterms:modified>
</cp:coreProperties>
</file>