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BF" w:rsidRPr="00FA30CC" w:rsidRDefault="00E61AF6" w:rsidP="00F31A63">
      <w:pPr>
        <w:spacing w:before="100" w:beforeAutospacing="1" w:after="100" w:afterAutospacing="1" w:line="240" w:lineRule="auto"/>
      </w:pPr>
      <w:r>
        <w:rPr>
          <w:noProof/>
          <w:lang w:eastAsia="es-AR"/>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7" cstate="print"/>
                    <a:srcRect b="17458"/>
                    <a:stretch>
                      <a:fillRect/>
                    </a:stretch>
                  </pic:blipFill>
                  <pic:spPr>
                    <a:xfrm>
                      <a:off x="0" y="0"/>
                      <a:ext cx="3489695" cy="2159471"/>
                    </a:xfrm>
                    <a:prstGeom prst="rect">
                      <a:avLst/>
                    </a:prstGeom>
                  </pic:spPr>
                </pic:pic>
              </a:graphicData>
            </a:graphic>
          </wp:anchor>
        </w:drawing>
      </w:r>
      <w:r>
        <w:rPr>
          <w:noProof/>
          <w:lang w:eastAsia="es-AR"/>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l="22494" t="3020" r="6220" b="20349"/>
                    <a:stretch>
                      <a:fillRect/>
                    </a:stretch>
                  </pic:blipFill>
                  <pic:spPr>
                    <a:xfrm>
                      <a:off x="0" y="0"/>
                      <a:ext cx="3011230" cy="2158410"/>
                    </a:xfrm>
                    <a:prstGeom prst="rect">
                      <a:avLst/>
                    </a:prstGeom>
                  </pic:spPr>
                </pic:pic>
              </a:graphicData>
            </a:graphic>
          </wp:anchor>
        </w:drawing>
      </w:r>
      <w:r w:rsidR="00F84EC4">
        <w:rPr>
          <w:noProof/>
          <w:lang w:eastAsia="es-AR"/>
        </w:rPr>
        <w:pict>
          <v:rect id="_x0000_s1040" style="position:absolute;margin-left:306pt;margin-top:-15.1pt;width:194.15pt;height:170.1pt;z-index:251662336;mso-position-horizontal-relative:text;mso-position-vertical-relative:text" fillcolor="#7f7f7f [1612]" stroked="f"/>
        </w:pict>
      </w:r>
      <w:r w:rsidR="00F84EC4">
        <w:rPr>
          <w:noProof/>
          <w:lang w:eastAsia="es-AR"/>
        </w:rPr>
        <w:pict>
          <v:rect id="_x0000_s1039" style="position:absolute;margin-left:135.9pt;margin-top:-15.1pt;width:170.1pt;height:170.1pt;z-index:251661312;mso-position-horizontal-relative:text;mso-position-vertical-relative:text" fillcolor="#ffc000" stroked="f"/>
        </w:pict>
      </w:r>
      <w:r w:rsidR="00F84EC4">
        <w:rPr>
          <w:noProof/>
          <w:lang w:eastAsia="es-AR"/>
        </w:rPr>
        <w:pict>
          <v:rect id="_x0000_s1038" style="position:absolute;margin-left:-34.2pt;margin-top:-15.1pt;width:170.1pt;height:170.1pt;z-index:251660288;mso-position-horizontal-relative:text;mso-position-vertical-relative:text" fillcolor="#ffc000" stroked="f"/>
        </w:pict>
      </w:r>
    </w:p>
    <w:tbl>
      <w:tblPr>
        <w:tblStyle w:val="Sombreadomedio1-nfasis3"/>
        <w:tblpPr w:leftFromText="141" w:rightFromText="141" w:vertAnchor="text" w:horzAnchor="margin" w:tblpY="6836"/>
        <w:tblW w:w="5273" w:type="dxa"/>
        <w:tblLook w:val="04A0"/>
      </w:tblPr>
      <w:tblGrid>
        <w:gridCol w:w="2781"/>
        <w:gridCol w:w="2492"/>
      </w:tblGrid>
      <w:tr w:rsidR="004C7F28" w:rsidTr="004C7F28">
        <w:trPr>
          <w:cnfStyle w:val="100000000000"/>
          <w:trHeight w:val="329"/>
        </w:trPr>
        <w:tc>
          <w:tcPr>
            <w:cnfStyle w:val="001000000000"/>
            <w:tcW w:w="0" w:type="auto"/>
            <w:gridSpan w:val="2"/>
          </w:tcPr>
          <w:p w:rsidR="004C7F28" w:rsidRDefault="004C7F28" w:rsidP="004C7F28">
            <w:pPr>
              <w:jc w:val="center"/>
            </w:pPr>
            <w:r>
              <w:t>DATOS DE LA PROPUESTA</w:t>
            </w:r>
          </w:p>
        </w:tc>
      </w:tr>
      <w:tr w:rsidR="004C7F28" w:rsidTr="004C7F28">
        <w:trPr>
          <w:cnfStyle w:val="000000100000"/>
          <w:trHeight w:val="329"/>
        </w:trPr>
        <w:tc>
          <w:tcPr>
            <w:cnfStyle w:val="001000000000"/>
            <w:tcW w:w="0" w:type="auto"/>
          </w:tcPr>
          <w:p w:rsidR="004C7F28" w:rsidRPr="00E52B1E" w:rsidRDefault="004C7F28" w:rsidP="004C7F28">
            <w:pPr>
              <w:rPr>
                <w:b w:val="0"/>
              </w:rPr>
            </w:pPr>
            <w:r w:rsidRPr="00E52B1E">
              <w:rPr>
                <w:b w:val="0"/>
              </w:rPr>
              <w:t>CLIENTE</w:t>
            </w:r>
          </w:p>
        </w:tc>
        <w:tc>
          <w:tcPr>
            <w:tcW w:w="0" w:type="auto"/>
          </w:tcPr>
          <w:p w:rsidR="004C7F28" w:rsidRPr="00E52B1E" w:rsidRDefault="000646C1" w:rsidP="004C7F28">
            <w:pPr>
              <w:jc w:val="right"/>
              <w:cnfStyle w:val="000000100000"/>
              <w:rPr>
                <w:b/>
              </w:rPr>
            </w:pPr>
            <w:r>
              <w:rPr>
                <w:b/>
              </w:rPr>
              <w:t>MADALENA</w:t>
            </w:r>
          </w:p>
        </w:tc>
      </w:tr>
      <w:tr w:rsidR="004C7F28" w:rsidTr="004C7F28">
        <w:trPr>
          <w:cnfStyle w:val="000000010000"/>
          <w:trHeight w:val="344"/>
        </w:trPr>
        <w:tc>
          <w:tcPr>
            <w:cnfStyle w:val="001000000000"/>
            <w:tcW w:w="0" w:type="auto"/>
          </w:tcPr>
          <w:p w:rsidR="004C7F28" w:rsidRPr="00E52B1E" w:rsidRDefault="004C7F28" w:rsidP="004C7F28">
            <w:pPr>
              <w:rPr>
                <w:b w:val="0"/>
              </w:rPr>
            </w:pPr>
            <w:r w:rsidRPr="00E52B1E">
              <w:rPr>
                <w:b w:val="0"/>
              </w:rPr>
              <w:t>FECHA PRESENTACION</w:t>
            </w:r>
          </w:p>
        </w:tc>
        <w:tc>
          <w:tcPr>
            <w:tcW w:w="0" w:type="auto"/>
          </w:tcPr>
          <w:p w:rsidR="004C7F28" w:rsidRPr="00E52B1E" w:rsidRDefault="004C7F28" w:rsidP="004C7F28">
            <w:pPr>
              <w:jc w:val="right"/>
              <w:cnfStyle w:val="000000010000"/>
              <w:rPr>
                <w:b/>
              </w:rPr>
            </w:pPr>
            <w:r>
              <w:rPr>
                <w:b/>
              </w:rPr>
              <w:t>21-07-2015</w:t>
            </w:r>
          </w:p>
        </w:tc>
      </w:tr>
      <w:tr w:rsidR="004C7F28" w:rsidTr="004C7F28">
        <w:trPr>
          <w:cnfStyle w:val="000000100000"/>
          <w:trHeight w:val="329"/>
        </w:trPr>
        <w:tc>
          <w:tcPr>
            <w:cnfStyle w:val="001000000000"/>
            <w:tcW w:w="0" w:type="auto"/>
          </w:tcPr>
          <w:p w:rsidR="004C7F28" w:rsidRPr="00E52B1E" w:rsidRDefault="004C7F28" w:rsidP="004C7F28">
            <w:pPr>
              <w:rPr>
                <w:b w:val="0"/>
              </w:rPr>
            </w:pPr>
            <w:r w:rsidRPr="00E52B1E">
              <w:rPr>
                <w:b w:val="0"/>
              </w:rPr>
              <w:t>SERVICIO</w:t>
            </w:r>
          </w:p>
        </w:tc>
        <w:tc>
          <w:tcPr>
            <w:tcW w:w="0" w:type="auto"/>
          </w:tcPr>
          <w:p w:rsidR="004C7F28" w:rsidRPr="00E52B1E" w:rsidRDefault="000646C1" w:rsidP="004C7F28">
            <w:pPr>
              <w:jc w:val="right"/>
              <w:cnfStyle w:val="000000100000"/>
              <w:rPr>
                <w:b/>
              </w:rPr>
            </w:pPr>
            <w:r>
              <w:rPr>
                <w:b/>
              </w:rPr>
              <w:t>FLHUS BY</w:t>
            </w:r>
          </w:p>
        </w:tc>
      </w:tr>
      <w:tr w:rsidR="004C7F28" w:rsidTr="004C7F28">
        <w:trPr>
          <w:cnfStyle w:val="000000010000"/>
          <w:trHeight w:val="329"/>
        </w:trPr>
        <w:tc>
          <w:tcPr>
            <w:cnfStyle w:val="001000000000"/>
            <w:tcW w:w="0" w:type="auto"/>
          </w:tcPr>
          <w:p w:rsidR="004C7F28" w:rsidRPr="00E52B1E" w:rsidRDefault="004C7F28" w:rsidP="004C7F28">
            <w:pPr>
              <w:rPr>
                <w:b w:val="0"/>
              </w:rPr>
            </w:pPr>
            <w:r w:rsidRPr="00E52B1E">
              <w:rPr>
                <w:b w:val="0"/>
              </w:rPr>
              <w:t>NUMERO</w:t>
            </w:r>
          </w:p>
        </w:tc>
        <w:tc>
          <w:tcPr>
            <w:tcW w:w="0" w:type="auto"/>
          </w:tcPr>
          <w:p w:rsidR="004C7F28" w:rsidRPr="00E52B1E" w:rsidRDefault="004C7F28" w:rsidP="000646C1">
            <w:pPr>
              <w:jc w:val="right"/>
              <w:cnfStyle w:val="000000010000"/>
              <w:rPr>
                <w:b/>
              </w:rPr>
            </w:pPr>
            <w:r w:rsidRPr="00E52B1E">
              <w:rPr>
                <w:b/>
              </w:rPr>
              <w:t>00-</w:t>
            </w:r>
            <w:r>
              <w:rPr>
                <w:b/>
              </w:rPr>
              <w:t>0</w:t>
            </w:r>
            <w:r w:rsidR="000646C1">
              <w:rPr>
                <w:b/>
              </w:rPr>
              <w:t>35</w:t>
            </w:r>
          </w:p>
        </w:tc>
      </w:tr>
      <w:tr w:rsidR="004C7F28" w:rsidTr="004C7F28">
        <w:trPr>
          <w:cnfStyle w:val="000000100000"/>
          <w:trHeight w:val="344"/>
        </w:trPr>
        <w:tc>
          <w:tcPr>
            <w:cnfStyle w:val="001000000000"/>
            <w:tcW w:w="0" w:type="auto"/>
          </w:tcPr>
          <w:p w:rsidR="004C7F28" w:rsidRPr="00E52B1E" w:rsidRDefault="004C7F28" w:rsidP="004C7F28">
            <w:pPr>
              <w:rPr>
                <w:b w:val="0"/>
              </w:rPr>
            </w:pPr>
            <w:r w:rsidRPr="00E52B1E">
              <w:rPr>
                <w:b w:val="0"/>
              </w:rPr>
              <w:t>ELABORADA POR</w:t>
            </w:r>
          </w:p>
        </w:tc>
        <w:tc>
          <w:tcPr>
            <w:tcW w:w="0" w:type="auto"/>
          </w:tcPr>
          <w:p w:rsidR="004C7F28" w:rsidRPr="00E52B1E" w:rsidRDefault="004C7F28" w:rsidP="004C7F28">
            <w:pPr>
              <w:jc w:val="right"/>
              <w:cnfStyle w:val="000000100000"/>
              <w:rPr>
                <w:b/>
              </w:rPr>
            </w:pPr>
            <w:r>
              <w:rPr>
                <w:b/>
              </w:rPr>
              <w:t>GORDO FERNANDO</w:t>
            </w:r>
          </w:p>
        </w:tc>
      </w:tr>
    </w:tbl>
    <w:p w:rsidR="008F34BF" w:rsidRPr="00FA30CC" w:rsidRDefault="004C7F28" w:rsidP="00F31A63">
      <w:pPr>
        <w:spacing w:before="100" w:beforeAutospacing="1" w:after="100" w:afterAutospacing="1" w:line="240" w:lineRule="auto"/>
      </w:pPr>
      <w:r>
        <w:rPr>
          <w:noProof/>
          <w:lang w:eastAsia="es-AR"/>
        </w:rPr>
        <w:pict>
          <v:shapetype id="_x0000_t202" coordsize="21600,21600" o:spt="202" path="m,l,21600r21600,l21600,xe">
            <v:stroke joinstyle="miter"/>
            <v:path gradientshapeok="t" o:connecttype="rect"/>
          </v:shapetype>
          <v:shape id="_x0000_s1055" type="#_x0000_t202" style="position:absolute;margin-left:12.95pt;margin-top:303.1pt;width:237.55pt;height:26.05pt;z-index:251692032;mso-position-horizontal-relative:text;mso-position-vertical-relative:text" stroked="f">
            <v:textbox style="mso-next-textbox:#_x0000_s1055">
              <w:txbxContent>
                <w:p w:rsidR="00DB3A54" w:rsidRPr="004C7F28" w:rsidRDefault="00DB3A54" w:rsidP="00DB3A54">
                  <w:pPr>
                    <w:jc w:val="center"/>
                    <w:rPr>
                      <w:rFonts w:ascii="Arial" w:hAnsi="Arial" w:cs="Arial"/>
                      <w:b/>
                      <w:i/>
                      <w:color w:val="343336" w:themeColor="accent2"/>
                      <w:sz w:val="32"/>
                      <w:szCs w:val="32"/>
                    </w:rPr>
                  </w:pPr>
                  <w:r w:rsidRPr="004C7F28">
                    <w:rPr>
                      <w:rFonts w:ascii="Arial" w:hAnsi="Arial" w:cs="Arial"/>
                      <w:b/>
                      <w:i/>
                      <w:color w:val="343336" w:themeColor="accent2"/>
                      <w:sz w:val="32"/>
                      <w:szCs w:val="32"/>
                    </w:rPr>
                    <w:t>PROPUESTA TECNICA</w:t>
                  </w:r>
                </w:p>
                <w:p w:rsidR="00DB3A54" w:rsidRPr="00C12C9F" w:rsidRDefault="00DB3A54" w:rsidP="00DB3A54">
                  <w:pPr>
                    <w:rPr>
                      <w:rFonts w:ascii="Calibri" w:hAnsi="Calibri" w:cs="Arial"/>
                      <w:color w:val="000000"/>
                      <w:sz w:val="28"/>
                      <w:szCs w:val="28"/>
                    </w:rPr>
                  </w:pPr>
                </w:p>
              </w:txbxContent>
            </v:textbox>
          </v:shape>
        </w:pict>
      </w:r>
      <w:r w:rsidR="00F84EC4">
        <w:rPr>
          <w:noProof/>
          <w:lang w:eastAsia="es-AR"/>
        </w:rPr>
        <w:pict>
          <v:rect id="_x0000_s1049" style="position:absolute;margin-left:305.15pt;margin-top:181.25pt;width:174.9pt;height:170.1pt;z-index:251659263;mso-position-horizontal-relative:text;mso-position-vertical-relative:text" fillcolor="#ffc000" stroked="f"/>
        </w:pict>
      </w:r>
      <w:r w:rsidR="00E61AF6">
        <w:rPr>
          <w:noProof/>
          <w:lang w:eastAsia="es-AR"/>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b="20975"/>
                    <a:stretch>
                      <a:fillRect/>
                    </a:stretch>
                  </pic:blipFill>
                  <pic:spPr>
                    <a:xfrm>
                      <a:off x="0" y="0"/>
                      <a:ext cx="2213787" cy="1318437"/>
                    </a:xfrm>
                    <a:prstGeom prst="rect">
                      <a:avLst/>
                    </a:prstGeom>
                  </pic:spPr>
                </pic:pic>
              </a:graphicData>
            </a:graphic>
          </wp:anchor>
        </w:drawing>
      </w:r>
      <w:r w:rsidR="00DB3A54">
        <w:rPr>
          <w:noProof/>
          <w:lang w:eastAsia="es-AR"/>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0" r:link="rId11"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sidR="00F84EC4">
        <w:rPr>
          <w:noProof/>
          <w:lang w:eastAsia="es-AR"/>
        </w:rPr>
        <w:pict>
          <v:shape id="_x0000_s1041" type="#_x0000_t202" style="position:absolute;margin-left:-28pt;margin-top:135.1pt;width:340.2pt;height:126.6pt;z-index:-251653120;mso-position-horizontal-relative:text;mso-position-vertical-relative:text" wrapcoords="-48 0 -48 21505 21600 21505 21600 0 -48 0" stroked="f">
            <v:textbox style="mso-next-textbox:#_x0000_s1041">
              <w:txbxContent>
                <w:p w:rsidR="008F34BF" w:rsidRDefault="008F34BF" w:rsidP="008F34BF">
                  <w:pPr>
                    <w:jc w:val="center"/>
                  </w:pPr>
                  <w:r>
                    <w:rPr>
                      <w:noProof/>
                      <w:lang w:eastAsia="es-AR"/>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2"/>
                                <a:stretch>
                                  <a:fillRect/>
                                </a:stretch>
                              </pic:blipFill>
                              <pic:spPr>
                                <a:xfrm>
                                  <a:off x="0" y="0"/>
                                  <a:ext cx="1939723" cy="1440000"/>
                                </a:xfrm>
                                <a:prstGeom prst="rect">
                                  <a:avLst/>
                                </a:prstGeom>
                              </pic:spPr>
                            </pic:pic>
                          </a:graphicData>
                        </a:graphic>
                      </wp:inline>
                    </w:drawing>
                  </w:r>
                </w:p>
              </w:txbxContent>
            </v:textbox>
            <w10:wrap type="through"/>
          </v:shape>
        </w:pict>
      </w:r>
      <w:r w:rsidR="00F91B8B">
        <w:rPr>
          <w:noProof/>
          <w:lang w:eastAsia="es-AR"/>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3" cstate="print"/>
                    <a:srcRect r="2928"/>
                    <a:stretch>
                      <a:fillRect/>
                    </a:stretch>
                  </pic:blipFill>
                  <pic:spPr>
                    <a:xfrm>
                      <a:off x="0" y="0"/>
                      <a:ext cx="2218823" cy="1251284"/>
                    </a:xfrm>
                    <a:prstGeom prst="rect">
                      <a:avLst/>
                    </a:prstGeom>
                  </pic:spPr>
                </pic:pic>
              </a:graphicData>
            </a:graphic>
          </wp:anchor>
        </w:drawing>
      </w:r>
      <w:r w:rsidR="00F84EC4">
        <w:rPr>
          <w:noProof/>
          <w:lang w:eastAsia="es-AR"/>
        </w:rPr>
        <w:pict>
          <v:rect id="_x0000_s1051" style="position:absolute;margin-left:477.7pt;margin-top:296.85pt;width:22.55pt;height:170.1pt;z-index:251685888;mso-position-horizontal-relative:text;mso-position-vertical-relative:text" fillcolor="#ffc000 [3215]" stroked="f"/>
        </w:pict>
      </w:r>
      <w:r w:rsidR="00F84EC4">
        <w:rPr>
          <w:noProof/>
          <w:lang w:eastAsia="es-AR"/>
        </w:rPr>
        <w:pict>
          <v:rect id="_x0000_s1052" style="position:absolute;margin-left:477.6pt;margin-top:466.95pt;width:22.55pt;height:161.45pt;z-index:251688960;mso-position-horizontal-relative:text;mso-position-vertical-relative:text" fillcolor="#bfbfbf [2412]" stroked="f"/>
        </w:pict>
      </w:r>
      <w:r w:rsidR="00DF5CD8">
        <w:rPr>
          <w:noProof/>
          <w:lang w:eastAsia="es-AR"/>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tretch>
                      <a:fillRect/>
                    </a:stretch>
                  </pic:blipFill>
                  <pic:spPr>
                    <a:xfrm>
                      <a:off x="0" y="0"/>
                      <a:ext cx="2202173" cy="1275907"/>
                    </a:xfrm>
                    <a:prstGeom prst="rect">
                      <a:avLst/>
                    </a:prstGeom>
                  </pic:spPr>
                </pic:pic>
              </a:graphicData>
            </a:graphic>
          </wp:anchor>
        </w:drawing>
      </w:r>
      <w:r w:rsidR="00F84EC4">
        <w:rPr>
          <w:noProof/>
          <w:lang w:eastAsia="es-AR"/>
        </w:rPr>
        <w:pict>
          <v:rect id="_x0000_s1047" style="position:absolute;margin-left:306pt;margin-top:350.85pt;width:179.4pt;height:170.1pt;z-index:251666432;mso-position-horizontal-relative:text;mso-position-vertical-relative:text" fillcolor="#7f7f7f [1612]" stroked="f"/>
        </w:pict>
      </w:r>
      <w:r w:rsidR="00F84EC4">
        <w:rPr>
          <w:noProof/>
          <w:lang w:eastAsia="es-AR"/>
        </w:rPr>
        <w:pict>
          <v:rect id="_x0000_s1050" style="position:absolute;margin-left:477.6pt;margin-top:126.75pt;width:22.55pt;height:170.1pt;z-index:251684864;mso-position-horizontal-relative:text;mso-position-vertical-relative:text" fillcolor="#a5a5a5 [2092]" stroked="f"/>
        </w:pict>
      </w:r>
      <w:r w:rsidR="008F34BF" w:rsidRPr="00FA30CC">
        <w:br w:type="page"/>
      </w:r>
      <w:r w:rsidR="00DB3A54" w:rsidRPr="00DB3A54">
        <w:rPr>
          <w:noProof/>
          <w:lang w:eastAsia="es-AR"/>
        </w:rPr>
        <w:drawing>
          <wp:anchor distT="0" distB="0" distL="114300" distR="114300" simplePos="0" relativeHeight="251698176" behindDoc="0" locked="0" layoutInCell="1" allowOverlap="1">
            <wp:simplePos x="0" y="0"/>
            <wp:positionH relativeFrom="margin">
              <wp:posOffset>2139315</wp:posOffset>
            </wp:positionH>
            <wp:positionV relativeFrom="margin">
              <wp:posOffset>3683928</wp:posOffset>
            </wp:positionV>
            <wp:extent cx="860181" cy="398585"/>
            <wp:effectExtent l="19050" t="0" r="0" b="0"/>
            <wp:wrapSquare wrapText="bothSides"/>
            <wp:docPr id="14" name="Imagen 1" descr="cid:image002.jpg@01CE29BA.1CC7B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d:image002.jpg@01CE29BA.1CC7B8F0"/>
                    <pic:cNvPicPr>
                      <a:picLocks noChangeAspect="1" noChangeArrowheads="1"/>
                    </pic:cNvPicPr>
                  </pic:nvPicPr>
                  <pic:blipFill>
                    <a:blip r:embed="rId15" r:link="rId16" cstate="print"/>
                    <a:srcRect/>
                    <a:stretch>
                      <a:fillRect/>
                    </a:stretch>
                  </pic:blipFill>
                  <pic:spPr bwMode="auto">
                    <a:xfrm>
                      <a:off x="0" y="0"/>
                      <a:ext cx="859790" cy="398145"/>
                    </a:xfrm>
                    <a:prstGeom prst="rect">
                      <a:avLst/>
                    </a:prstGeom>
                    <a:noFill/>
                    <a:ln w="9525">
                      <a:noFill/>
                      <a:miter lim="800000"/>
                      <a:headEnd/>
                      <a:tailEnd/>
                    </a:ln>
                  </pic:spPr>
                </pic:pic>
              </a:graphicData>
            </a:graphic>
          </wp:anchor>
        </w:drawing>
      </w:r>
      <w:r w:rsidR="00DB3A54" w:rsidRPr="00DB3A54">
        <w:rPr>
          <w:noProof/>
          <w:lang w:eastAsia="es-AR"/>
        </w:rPr>
        <w:drawing>
          <wp:anchor distT="0" distB="0" distL="114300" distR="114300" simplePos="0" relativeHeight="251696128" behindDoc="0" locked="0" layoutInCell="1" allowOverlap="1">
            <wp:simplePos x="0" y="0"/>
            <wp:positionH relativeFrom="column">
              <wp:posOffset>1471100</wp:posOffset>
            </wp:positionH>
            <wp:positionV relativeFrom="paragraph">
              <wp:posOffset>3405652</wp:posOffset>
            </wp:positionV>
            <wp:extent cx="402980" cy="316523"/>
            <wp:effectExtent l="19050" t="0" r="0"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7" cstate="print"/>
                    <a:stretch>
                      <a:fillRect/>
                    </a:stretch>
                  </pic:blipFill>
                  <pic:spPr>
                    <a:xfrm>
                      <a:off x="0" y="0"/>
                      <a:ext cx="402590" cy="316230"/>
                    </a:xfrm>
                    <a:prstGeom prst="rect">
                      <a:avLst/>
                    </a:prstGeom>
                  </pic:spPr>
                </pic:pic>
              </a:graphicData>
            </a:graphic>
          </wp:anchor>
        </w:drawing>
      </w:r>
      <w:r w:rsidR="00DB3A54" w:rsidRPr="00DB3A54">
        <w:rPr>
          <w:noProof/>
          <w:lang w:eastAsia="es-AR"/>
        </w:rPr>
        <w:drawing>
          <wp:anchor distT="0" distB="0" distL="114300" distR="114300" simplePos="0" relativeHeight="251694080" behindDoc="0" locked="0" layoutInCell="1" allowOverlap="1">
            <wp:simplePos x="0" y="0"/>
            <wp:positionH relativeFrom="column">
              <wp:posOffset>533253</wp:posOffset>
            </wp:positionH>
            <wp:positionV relativeFrom="paragraph">
              <wp:posOffset>3370482</wp:posOffset>
            </wp:positionV>
            <wp:extent cx="672612" cy="363416"/>
            <wp:effectExtent l="19050" t="0" r="0" b="0"/>
            <wp:wrapNone/>
            <wp:docPr id="16"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8" cstate="print"/>
                    <a:srcRect/>
                    <a:stretch>
                      <a:fillRect/>
                    </a:stretch>
                  </pic:blipFill>
                  <pic:spPr bwMode="auto">
                    <a:xfrm>
                      <a:off x="0" y="0"/>
                      <a:ext cx="672612" cy="363416"/>
                    </a:xfrm>
                    <a:prstGeom prst="rect">
                      <a:avLst/>
                    </a:prstGeom>
                    <a:noFill/>
                    <a:ln w="9525">
                      <a:noFill/>
                      <a:miter lim="800000"/>
                      <a:headEnd/>
                      <a:tailEnd/>
                    </a:ln>
                  </pic:spPr>
                </pic:pic>
              </a:graphicData>
            </a:graphic>
          </wp:anchor>
        </w:drawing>
      </w: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Content>
        <w:p w:rsidR="0087646C" w:rsidRDefault="00DB3A54"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C12C9F" w:rsidP="00DB3A54">
      <w:pPr>
        <w:rPr>
          <w:rFonts w:ascii="Calibri" w:hAnsi="Calibri"/>
          <w:b/>
          <w:bCs/>
          <w:sz w:val="28"/>
        </w:rPr>
      </w:pPr>
      <w:r>
        <w:rPr>
          <w:rFonts w:ascii="Calibri" w:hAnsi="Calibri"/>
          <w:b/>
          <w:bCs/>
          <w:sz w:val="28"/>
        </w:rPr>
        <w:t xml:space="preserve">Señores: </w:t>
      </w:r>
      <w:r w:rsidR="000646C1">
        <w:rPr>
          <w:rFonts w:ascii="Calibri" w:hAnsi="Calibri"/>
          <w:b/>
          <w:bCs/>
          <w:sz w:val="28"/>
        </w:rPr>
        <w:t>MADALENA</w:t>
      </w:r>
      <w:r w:rsidR="00DB3A54" w:rsidRPr="009D1AB0">
        <w:rPr>
          <w:rFonts w:ascii="Calibri" w:hAnsi="Calibri"/>
          <w:b/>
          <w:bCs/>
        </w:rPr>
        <w:tab/>
      </w:r>
      <w:r w:rsidR="00DB3A54" w:rsidRPr="009D1AB0">
        <w:rPr>
          <w:rFonts w:ascii="Calibri" w:hAnsi="Calibri"/>
          <w:b/>
          <w:bCs/>
        </w:rPr>
        <w:tab/>
      </w:r>
      <w:r w:rsidR="00DB3A54"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Pr="009D1AB0">
        <w:rPr>
          <w:rFonts w:ascii="Calibri" w:hAnsi="Calibri" w:cs="Arial"/>
          <w:color w:val="000000"/>
          <w:sz w:val="20"/>
          <w:szCs w:val="20"/>
        </w:rPr>
        <w:t xml:space="preserve"> “Servicio de </w:t>
      </w:r>
      <w:proofErr w:type="spellStart"/>
      <w:r w:rsidR="00C12C9F">
        <w:rPr>
          <w:rFonts w:ascii="Calibri" w:hAnsi="Calibri" w:cs="Arial"/>
          <w:color w:val="000000"/>
          <w:sz w:val="20"/>
          <w:szCs w:val="20"/>
        </w:rPr>
        <w:t>Flush</w:t>
      </w:r>
      <w:proofErr w:type="spellEnd"/>
      <w:r w:rsidR="00C12C9F">
        <w:rPr>
          <w:rFonts w:ascii="Calibri" w:hAnsi="Calibri" w:cs="Arial"/>
          <w:color w:val="000000"/>
          <w:sz w:val="20"/>
          <w:szCs w:val="20"/>
        </w:rPr>
        <w:t xml:space="preserve"> </w:t>
      </w:r>
      <w:proofErr w:type="spellStart"/>
      <w:r w:rsidR="00C12C9F">
        <w:rPr>
          <w:rFonts w:ascii="Calibri" w:hAnsi="Calibri" w:cs="Arial"/>
          <w:color w:val="000000"/>
          <w:sz w:val="20"/>
          <w:szCs w:val="20"/>
        </w:rPr>
        <w:t>By</w:t>
      </w:r>
      <w:proofErr w:type="spellEnd"/>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0646C1" w:rsidP="00DB3A54">
      <w:pPr>
        <w:spacing w:after="0" w:line="360" w:lineRule="auto"/>
        <w:ind w:left="426"/>
        <w:rPr>
          <w:rFonts w:ascii="Calibri" w:hAnsi="Calibri"/>
        </w:rPr>
      </w:pPr>
      <w:r>
        <w:rPr>
          <w:rFonts w:ascii="Calibri" w:hAnsi="Calibri"/>
        </w:rPr>
        <w:t xml:space="preserve"> </w:t>
      </w:r>
      <w:r w:rsidR="0002691E" w:rsidRPr="0002691E">
        <w:rPr>
          <w:rFonts w:ascii="Calibri" w:hAnsi="Calibri"/>
        </w:rPr>
        <w:t>Los</w:t>
      </w:r>
      <w:r w:rsidR="0002691E">
        <w:rPr>
          <w:rFonts w:ascii="Calibri" w:hAnsi="Calibri"/>
          <w:b/>
        </w:rPr>
        <w:t xml:space="preserve"> </w:t>
      </w:r>
      <w:r w:rsidR="00DB3A54" w:rsidRPr="00E8432B">
        <w:rPr>
          <w:rFonts w:ascii="Calibri" w:hAnsi="Calibri"/>
        </w:rPr>
        <w:t xml:space="preserve"> objetivo</w:t>
      </w:r>
      <w:r w:rsidR="0002691E">
        <w:rPr>
          <w:rFonts w:ascii="Calibri" w:hAnsi="Calibri"/>
        </w:rPr>
        <w:t>s</w:t>
      </w:r>
      <w:r w:rsidR="00DB3A54" w:rsidRPr="00E8432B">
        <w:rPr>
          <w:rFonts w:ascii="Calibri" w:hAnsi="Calibri"/>
        </w:rPr>
        <w:t xml:space="preserve"> de esta propue</w:t>
      </w:r>
      <w:r>
        <w:rPr>
          <w:rFonts w:ascii="Calibri" w:hAnsi="Calibri"/>
        </w:rPr>
        <w:t>sta es  poner a disposición de ustedes</w:t>
      </w:r>
      <w:r w:rsidR="00DB3A54" w:rsidRPr="00E8432B">
        <w:rPr>
          <w:rFonts w:ascii="Calibri" w:hAnsi="Calibri"/>
        </w:rPr>
        <w:t xml:space="preserve">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w:t>
      </w:r>
      <w:r w:rsidR="00C12C9F">
        <w:rPr>
          <w:rFonts w:ascii="Calibri" w:hAnsi="Calibri"/>
        </w:rPr>
        <w:t>io acorde a las necesidades de la operadora</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 xml:space="preserve">El alcance de esta propuesta incluye todas las operaciones </w:t>
      </w:r>
      <w:r w:rsidR="00C12C9F">
        <w:rPr>
          <w:rFonts w:ascii="Calibri" w:hAnsi="Calibri"/>
        </w:rPr>
        <w:t xml:space="preserve">a los que hace referencia el pliego de </w:t>
      </w:r>
      <w:r w:rsidR="0087014A">
        <w:rPr>
          <w:rFonts w:ascii="Calibri" w:hAnsi="Calibri"/>
        </w:rPr>
        <w:t>licitación</w:t>
      </w:r>
      <w:r w:rsidR="0087014A" w:rsidRPr="00E8432B">
        <w:rPr>
          <w:rFonts w:ascii="Calibri" w:hAnsi="Calibri"/>
        </w:rPr>
        <w:t xml:space="preserve">. </w:t>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C12C9F" w:rsidRDefault="00AE5D37" w:rsidP="00DB3A54">
      <w:pPr>
        <w:spacing w:after="0" w:line="360" w:lineRule="auto"/>
        <w:rPr>
          <w:rFonts w:ascii="Calibri" w:hAnsi="Calibri"/>
        </w:rPr>
      </w:pPr>
      <w:r>
        <w:rPr>
          <w:rFonts w:ascii="Calibri" w:hAnsi="Calibri"/>
        </w:rPr>
        <w:t xml:space="preserve">En caso de ser adjudicatario de la licitación, estamos en condiciones de prestar el servicio </w:t>
      </w:r>
      <w:r w:rsidR="00C12C9F">
        <w:rPr>
          <w:rFonts w:ascii="Calibri" w:hAnsi="Calibri"/>
        </w:rPr>
        <w:t>a los diez días de la adjudicación.</w:t>
      </w:r>
    </w:p>
    <w:p w:rsidR="00DB3A54" w:rsidRPr="000646C1" w:rsidRDefault="000646C1" w:rsidP="00DB3A54">
      <w:pPr>
        <w:spacing w:after="0" w:line="360" w:lineRule="auto"/>
        <w:rPr>
          <w:rFonts w:ascii="Calibri" w:hAnsi="Calibri"/>
        </w:rPr>
      </w:pPr>
      <w:r>
        <w:rPr>
          <w:rFonts w:ascii="Calibri" w:hAnsi="Calibri"/>
        </w:rPr>
        <w:t xml:space="preserve">Es </w:t>
      </w: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DB3A54" w:rsidRDefault="00DB3A54" w:rsidP="00DB3A54">
      <w:pPr>
        <w:rPr>
          <w:rFonts w:ascii="Calibri" w:hAnsi="Calibri" w:cs="Calibri"/>
        </w:rPr>
      </w:pPr>
      <w:r w:rsidRPr="00E8432B">
        <w:rPr>
          <w:rFonts w:ascii="Calibri" w:hAnsi="Calibri" w:cs="Calibri"/>
        </w:rPr>
        <w:t>Haber tenido la posibilidad de operar en los yacimientos de Petrobras durante</w:t>
      </w:r>
      <w:r w:rsidR="002B6E96">
        <w:rPr>
          <w:rFonts w:ascii="Calibri" w:hAnsi="Calibri" w:cs="Calibri"/>
        </w:rPr>
        <w:t xml:space="preserve"> el presente año</w:t>
      </w:r>
      <w:r w:rsidRPr="00E8432B">
        <w:rPr>
          <w:rFonts w:ascii="Calibri" w:hAnsi="Calibri" w:cs="Calibri"/>
        </w:rPr>
        <w:t xml:space="preserve">  nos permitió junto con los usuarios del servicio interpretar la problemática puntual de los yacimientos </w:t>
      </w:r>
      <w:proofErr w:type="spellStart"/>
      <w:r w:rsidR="006355A5">
        <w:rPr>
          <w:rFonts w:ascii="Calibri" w:hAnsi="Calibri" w:cs="Calibri"/>
        </w:rPr>
        <w:t>Medanito</w:t>
      </w:r>
      <w:proofErr w:type="spellEnd"/>
      <w:r w:rsidR="006355A5">
        <w:rPr>
          <w:rFonts w:ascii="Calibri" w:hAnsi="Calibri" w:cs="Calibri"/>
        </w:rPr>
        <w:t xml:space="preserve"> Rio Negro y </w:t>
      </w:r>
      <w:proofErr w:type="spellStart"/>
      <w:r w:rsidR="006355A5">
        <w:rPr>
          <w:rFonts w:ascii="Calibri" w:hAnsi="Calibri" w:cs="Calibri"/>
        </w:rPr>
        <w:t>Medanito</w:t>
      </w:r>
      <w:proofErr w:type="spellEnd"/>
      <w:r w:rsidR="006355A5">
        <w:rPr>
          <w:rFonts w:ascii="Calibri" w:hAnsi="Calibri" w:cs="Calibri"/>
        </w:rPr>
        <w:t xml:space="preserve"> La Pampa </w:t>
      </w:r>
      <w:r w:rsidRPr="00E8432B">
        <w:rPr>
          <w:rFonts w:ascii="Calibri" w:hAnsi="Calibri" w:cs="Calibri"/>
        </w:rPr>
        <w:t>y de esta forma poder incorporar nuevas metodologías y tecnología</w:t>
      </w:r>
      <w:r w:rsidR="006355A5">
        <w:rPr>
          <w:rFonts w:ascii="Calibri" w:hAnsi="Calibri" w:cs="Calibri"/>
        </w:rPr>
        <w:t>s</w:t>
      </w:r>
      <w:r w:rsidRPr="00E8432B">
        <w:rPr>
          <w:rFonts w:ascii="Calibri" w:hAnsi="Calibri" w:cs="Calibri"/>
        </w:rPr>
        <w:t xml:space="preserve"> en los procesos con el objetivo de poder realizar las operaciones en </w:t>
      </w:r>
      <w:proofErr w:type="gramStart"/>
      <w:r w:rsidRPr="00E8432B">
        <w:rPr>
          <w:rFonts w:ascii="Calibri" w:hAnsi="Calibri" w:cs="Calibri"/>
        </w:rPr>
        <w:t>forma</w:t>
      </w:r>
      <w:proofErr w:type="gramEnd"/>
      <w:r w:rsidRPr="00E8432B">
        <w:rPr>
          <w:rFonts w:ascii="Calibri" w:hAnsi="Calibri" w:cs="Calibri"/>
        </w:rPr>
        <w:t xml:space="preserve"> más segura, eficiente y económica</w:t>
      </w:r>
      <w:r w:rsidR="006355A5">
        <w:rPr>
          <w:rFonts w:ascii="Calibri" w:hAnsi="Calibri" w:cs="Calibri"/>
        </w:rPr>
        <w:t>, l</w:t>
      </w:r>
      <w:r w:rsidRPr="00E8432B">
        <w:rPr>
          <w:rFonts w:ascii="Calibri" w:hAnsi="Calibri" w:cs="Calibri"/>
        </w:rPr>
        <w:t>ogrando resultados comprobables y efectivos.</w:t>
      </w:r>
      <w:r w:rsidR="006355A5">
        <w:rPr>
          <w:rFonts w:ascii="Calibri" w:hAnsi="Calibri" w:cs="Calibri"/>
        </w:rPr>
        <w:t xml:space="preserve"> </w:t>
      </w:r>
    </w:p>
    <w:p w:rsidR="006355A5" w:rsidRPr="00E8432B"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DB3A54" w:rsidRPr="00E8432B" w:rsidRDefault="00DB3A54" w:rsidP="00DB3A54">
      <w:pPr>
        <w:rPr>
          <w:rFonts w:ascii="Calibri" w:hAnsi="Calibri" w:cs="Calibri"/>
        </w:rPr>
      </w:pPr>
    </w:p>
    <w:p w:rsidR="00DB3A54" w:rsidRPr="00C12C9F" w:rsidRDefault="00DB3A54" w:rsidP="00DB3A54">
      <w:pPr>
        <w:shd w:val="clear" w:color="auto" w:fill="FFC000"/>
        <w:spacing w:after="0" w:line="360" w:lineRule="auto"/>
        <w:ind w:left="357"/>
        <w:rPr>
          <w:rFonts w:ascii="Calibri" w:hAnsi="Calibri" w:cs="Calibri"/>
        </w:rPr>
      </w:pPr>
      <w:r w:rsidRPr="00C12C9F">
        <w:rPr>
          <w:rFonts w:ascii="Calibri" w:hAnsi="Calibri" w:cs="Calibri"/>
          <w:shd w:val="clear" w:color="auto" w:fill="FFC000"/>
        </w:rPr>
        <w:t xml:space="preserve">1 Equipo </w:t>
      </w:r>
      <w:proofErr w:type="spellStart"/>
      <w:r w:rsidR="002B6E96">
        <w:rPr>
          <w:rFonts w:ascii="Calibri" w:hAnsi="Calibri" w:cs="Calibri"/>
          <w:shd w:val="clear" w:color="auto" w:fill="FFC000"/>
        </w:rPr>
        <w:t>Flush</w:t>
      </w:r>
      <w:proofErr w:type="spellEnd"/>
      <w:r w:rsidR="002B6E96">
        <w:rPr>
          <w:rFonts w:ascii="Calibri" w:hAnsi="Calibri" w:cs="Calibri"/>
          <w:shd w:val="clear" w:color="auto" w:fill="FFC000"/>
        </w:rPr>
        <w:t xml:space="preserve"> </w:t>
      </w:r>
      <w:proofErr w:type="spellStart"/>
      <w:r w:rsidR="002B6E96">
        <w:rPr>
          <w:rFonts w:ascii="Calibri" w:hAnsi="Calibri" w:cs="Calibri"/>
          <w:shd w:val="clear" w:color="auto" w:fill="FFC000"/>
        </w:rPr>
        <w:t>By</w:t>
      </w:r>
      <w:proofErr w:type="spellEnd"/>
      <w:r w:rsidRPr="00C12C9F">
        <w:rPr>
          <w:rFonts w:ascii="Calibri" w:hAnsi="Calibri" w:cs="Calibri"/>
          <w:shd w:val="clear" w:color="auto" w:fill="FFC000"/>
        </w:rPr>
        <w:t xml:space="preserve">: </w:t>
      </w:r>
      <w:r w:rsidR="002B6E96">
        <w:rPr>
          <w:rFonts w:ascii="Calibri" w:hAnsi="Calibri" w:cs="Calibri"/>
          <w:shd w:val="clear" w:color="auto" w:fill="FFC000"/>
        </w:rPr>
        <w:t>FB 02</w:t>
      </w:r>
      <w:r w:rsidR="00260DA7" w:rsidRPr="00C12C9F">
        <w:rPr>
          <w:rFonts w:ascii="Calibri" w:hAnsi="Calibri" w:cs="Calibri"/>
          <w:shd w:val="clear" w:color="auto" w:fill="FFC000"/>
        </w:rPr>
        <w:t xml:space="preserve"> </w:t>
      </w:r>
    </w:p>
    <w:p w:rsidR="00DB3A54" w:rsidRDefault="00DB3A54" w:rsidP="005B3C14">
      <w:pPr>
        <w:spacing w:line="360" w:lineRule="auto"/>
        <w:ind w:left="714"/>
        <w:rPr>
          <w:rFonts w:ascii="Calibri" w:hAnsi="Calibri" w:cs="Calibri"/>
        </w:rPr>
      </w:pPr>
      <w:r w:rsidRPr="00C12C9F">
        <w:rPr>
          <w:rFonts w:ascii="Calibri" w:hAnsi="Calibri" w:cs="Calibri"/>
        </w:rPr>
        <w:t xml:space="preserve"> </w:t>
      </w:r>
      <w:r w:rsidRPr="00E8432B">
        <w:rPr>
          <w:rFonts w:ascii="Calibri" w:hAnsi="Calibri" w:cs="Calibri"/>
        </w:rPr>
        <w:t xml:space="preserve">Este equipo </w:t>
      </w:r>
      <w:r w:rsidR="002B6E96">
        <w:rPr>
          <w:rFonts w:ascii="Calibri" w:hAnsi="Calibri" w:cs="Calibri"/>
        </w:rPr>
        <w:t xml:space="preserve">actualmente está operando en el yacimiento de Petrobras en modalidad </w:t>
      </w:r>
      <w:proofErr w:type="spellStart"/>
      <w:r w:rsidR="002B6E96">
        <w:rPr>
          <w:rFonts w:ascii="Calibri" w:hAnsi="Calibri" w:cs="Calibri"/>
        </w:rPr>
        <w:t>on</w:t>
      </w:r>
      <w:proofErr w:type="spellEnd"/>
      <w:r w:rsidR="002B6E96">
        <w:rPr>
          <w:rFonts w:ascii="Calibri" w:hAnsi="Calibri" w:cs="Calibri"/>
        </w:rPr>
        <w:t xml:space="preserve"> </w:t>
      </w:r>
      <w:proofErr w:type="spellStart"/>
      <w:r w:rsidR="002B6E96">
        <w:rPr>
          <w:rFonts w:ascii="Calibri" w:hAnsi="Calibri" w:cs="Calibri"/>
        </w:rPr>
        <w:t>call</w:t>
      </w:r>
      <w:proofErr w:type="spellEnd"/>
      <w:r w:rsidRPr="00E8432B">
        <w:rPr>
          <w:rFonts w:ascii="Calibri" w:hAnsi="Calibri" w:cs="Calibri"/>
        </w:rPr>
        <w:t>.</w:t>
      </w:r>
      <w:r w:rsidR="00260DA7">
        <w:rPr>
          <w:rFonts w:ascii="Calibri" w:hAnsi="Calibri" w:cs="Calibri"/>
        </w:rPr>
        <w:t xml:space="preserve"> (Ver ficha técnica en </w:t>
      </w:r>
      <w:r w:rsidR="0087014A">
        <w:rPr>
          <w:rFonts w:ascii="Calibri" w:hAnsi="Calibri" w:cs="Calibri"/>
        </w:rPr>
        <w:t>anexo)</w:t>
      </w:r>
    </w:p>
    <w:p w:rsidR="002B6E96" w:rsidRDefault="002B6E96" w:rsidP="005B3C14">
      <w:pPr>
        <w:spacing w:line="360" w:lineRule="auto"/>
        <w:ind w:left="714"/>
        <w:rPr>
          <w:rFonts w:ascii="Calibri" w:hAnsi="Calibri" w:cs="Calibri"/>
        </w:rPr>
      </w:pPr>
    </w:p>
    <w:p w:rsidR="000646C1" w:rsidRDefault="000646C1" w:rsidP="005B3C14">
      <w:pPr>
        <w:spacing w:line="360" w:lineRule="auto"/>
        <w:ind w:left="714"/>
        <w:rPr>
          <w:rFonts w:ascii="Calibri" w:hAnsi="Calibri" w:cs="Calibri"/>
        </w:rPr>
      </w:pPr>
    </w:p>
    <w:p w:rsidR="00DB3A54" w:rsidRPr="00260DA7" w:rsidRDefault="00DB3A54" w:rsidP="005B3C14">
      <w:pPr>
        <w:shd w:val="clear" w:color="auto" w:fill="FFC000"/>
        <w:spacing w:after="0" w:line="360" w:lineRule="auto"/>
        <w:ind w:left="357"/>
        <w:rPr>
          <w:rFonts w:ascii="Calibri" w:hAnsi="Calibri" w:cs="Calibri"/>
        </w:rPr>
      </w:pPr>
      <w:r w:rsidRPr="00260DA7">
        <w:rPr>
          <w:rFonts w:ascii="Calibri" w:hAnsi="Calibri" w:cs="Calibri"/>
          <w:shd w:val="clear" w:color="auto" w:fill="FFC000"/>
        </w:rPr>
        <w:lastRenderedPageBreak/>
        <w:t xml:space="preserve">1 </w:t>
      </w:r>
      <w:r w:rsidR="002B6E96">
        <w:rPr>
          <w:rFonts w:ascii="Calibri" w:hAnsi="Calibri" w:cs="Calibri"/>
          <w:shd w:val="clear" w:color="auto" w:fill="FFC000"/>
        </w:rPr>
        <w:t>Camión de Cargas Liquidas</w:t>
      </w:r>
      <w:r w:rsidR="00031E83" w:rsidRPr="00260DA7">
        <w:rPr>
          <w:rFonts w:ascii="Calibri" w:hAnsi="Calibri" w:cs="Calibri"/>
        </w:rPr>
        <w:t xml:space="preserve">: </w:t>
      </w:r>
      <w:r w:rsidR="002B6E96">
        <w:rPr>
          <w:rFonts w:ascii="Calibri" w:hAnsi="Calibri" w:cs="Calibri"/>
        </w:rPr>
        <w:t>CL 20</w:t>
      </w:r>
    </w:p>
    <w:p w:rsidR="00DB3A54" w:rsidRDefault="00031E83" w:rsidP="002B6E96">
      <w:pPr>
        <w:spacing w:line="360" w:lineRule="auto"/>
        <w:ind w:left="714"/>
        <w:rPr>
          <w:rFonts w:ascii="Calibri" w:hAnsi="Calibri" w:cs="Calibri"/>
        </w:rPr>
      </w:pPr>
      <w:r w:rsidRPr="00E8432B">
        <w:rPr>
          <w:rFonts w:ascii="Calibri" w:hAnsi="Calibri" w:cs="Calibri"/>
        </w:rPr>
        <w:t xml:space="preserve">Este equipo estará disponible en forma inmediata </w:t>
      </w:r>
      <w:r>
        <w:rPr>
          <w:rFonts w:ascii="Calibri" w:hAnsi="Calibri" w:cs="Calibri"/>
        </w:rPr>
        <w:t>en caso de ser adjudicatarios</w:t>
      </w:r>
      <w:r w:rsidRPr="00E8432B">
        <w:rPr>
          <w:rFonts w:ascii="Calibri" w:hAnsi="Calibri" w:cs="Calibri"/>
        </w:rPr>
        <w:t xml:space="preserve"> del contrato</w:t>
      </w:r>
      <w:r>
        <w:rPr>
          <w:rFonts w:ascii="Calibri" w:hAnsi="Calibri" w:cs="Calibri"/>
        </w:rPr>
        <w:t>.</w:t>
      </w:r>
      <w:r w:rsidR="002B6E96">
        <w:rPr>
          <w:rFonts w:ascii="Calibri" w:hAnsi="Calibri" w:cs="Calibri"/>
        </w:rPr>
        <w:t xml:space="preserve"> Cuenta con un tanque de 10 metros </w:t>
      </w:r>
      <w:r w:rsidR="0087014A">
        <w:rPr>
          <w:rFonts w:ascii="Calibri" w:hAnsi="Calibri" w:cs="Calibri"/>
        </w:rPr>
        <w:t>cúbicos</w:t>
      </w:r>
      <w:r w:rsidR="002B6E96">
        <w:rPr>
          <w:rFonts w:ascii="Calibri" w:hAnsi="Calibri" w:cs="Calibri"/>
        </w:rPr>
        <w:t xml:space="preserve"> de capacidad y una bomba de alta presión para realizar pruebas hidráulicas.</w:t>
      </w:r>
    </w:p>
    <w:p w:rsidR="00DB3A54" w:rsidRPr="00411DF4" w:rsidRDefault="00DB3A54" w:rsidP="005B3C14">
      <w:pPr>
        <w:shd w:val="clear" w:color="auto" w:fill="FFC000"/>
        <w:spacing w:after="0" w:line="360" w:lineRule="auto"/>
        <w:ind w:left="357"/>
        <w:rPr>
          <w:rFonts w:ascii="Calibri" w:hAnsi="Calibri" w:cs="Calibri"/>
          <w:lang w:val="en-US"/>
        </w:rPr>
      </w:pPr>
      <w:r w:rsidRPr="00411DF4">
        <w:rPr>
          <w:rFonts w:ascii="Calibri" w:hAnsi="Calibri" w:cs="Calibri"/>
          <w:shd w:val="clear" w:color="auto" w:fill="FFC000"/>
          <w:lang w:val="en-US"/>
        </w:rPr>
        <w:t>1</w:t>
      </w:r>
      <w:r w:rsidR="002B6E96">
        <w:rPr>
          <w:rFonts w:ascii="Calibri" w:hAnsi="Calibri" w:cs="Calibri"/>
          <w:shd w:val="clear" w:color="auto" w:fill="FFC000"/>
          <w:lang w:val="en-US"/>
        </w:rPr>
        <w:t xml:space="preserve"> Trailler Oficina, Comedor y Vestuario</w:t>
      </w:r>
    </w:p>
    <w:p w:rsidR="00DB3A54" w:rsidRDefault="00DB3A54" w:rsidP="00DB3A54">
      <w:pPr>
        <w:spacing w:line="360" w:lineRule="auto"/>
        <w:ind w:left="714"/>
        <w:rPr>
          <w:rFonts w:ascii="Calibri" w:hAnsi="Calibri" w:cs="Calibri"/>
        </w:rPr>
      </w:pPr>
      <w:r w:rsidRPr="00411DF4">
        <w:rPr>
          <w:rFonts w:ascii="Calibri" w:hAnsi="Calibri" w:cs="Calibri"/>
          <w:lang w:val="en-US"/>
        </w:rPr>
        <w:t xml:space="preserve"> </w:t>
      </w:r>
      <w:r w:rsidR="00031E83" w:rsidRPr="00E8432B">
        <w:rPr>
          <w:rFonts w:ascii="Calibri" w:hAnsi="Calibri" w:cs="Calibri"/>
        </w:rPr>
        <w:t xml:space="preserve">Este equipo estará disponible en forma inmediata </w:t>
      </w:r>
      <w:r w:rsidR="00031E83">
        <w:rPr>
          <w:rFonts w:ascii="Calibri" w:hAnsi="Calibri" w:cs="Calibri"/>
        </w:rPr>
        <w:t>en caso de ser adjudicatarios</w:t>
      </w:r>
      <w:r w:rsidR="00031E83" w:rsidRPr="00E8432B">
        <w:rPr>
          <w:rFonts w:ascii="Calibri" w:hAnsi="Calibri" w:cs="Calibri"/>
        </w:rPr>
        <w:t xml:space="preserve"> del contrato</w:t>
      </w:r>
      <w:r w:rsidR="00031E83">
        <w:rPr>
          <w:rFonts w:ascii="Calibri" w:hAnsi="Calibri" w:cs="Calibri"/>
        </w:rPr>
        <w:t>.</w:t>
      </w:r>
    </w:p>
    <w:p w:rsidR="004E7579" w:rsidRDefault="004E7579" w:rsidP="004E7579">
      <w:pPr>
        <w:spacing w:after="0" w:line="360" w:lineRule="auto"/>
        <w:rPr>
          <w:rFonts w:ascii="Calibri" w:hAnsi="Calibri" w:cs="Calibri"/>
        </w:rPr>
      </w:pPr>
      <w:r>
        <w:rPr>
          <w:rFonts w:ascii="Calibri" w:hAnsi="Calibri" w:cs="Calibri"/>
        </w:rPr>
        <w:t xml:space="preserve">      </w:t>
      </w:r>
      <w:r>
        <w:rPr>
          <w:rFonts w:ascii="Calibri" w:hAnsi="Calibri" w:cs="Calibri"/>
          <w:shd w:val="clear" w:color="auto" w:fill="FFC000"/>
        </w:rPr>
        <w:t>Unidades auxiliares del servicio</w:t>
      </w:r>
      <w:r w:rsidR="0087014A">
        <w:rPr>
          <w:rFonts w:ascii="Calibri" w:hAnsi="Calibri" w:cs="Calibri"/>
          <w:shd w:val="clear" w:color="auto" w:fill="FFC000"/>
        </w:rPr>
        <w:t>: Unidades</w:t>
      </w:r>
      <w:r w:rsidR="002B6E96">
        <w:rPr>
          <w:rFonts w:ascii="Calibri" w:hAnsi="Calibri" w:cs="Calibri"/>
          <w:shd w:val="clear" w:color="auto" w:fill="FFC000"/>
        </w:rPr>
        <w:t xml:space="preserve"> Livianas</w:t>
      </w:r>
      <w:r w:rsidRPr="000940A7">
        <w:rPr>
          <w:rFonts w:ascii="Calibri" w:hAnsi="Calibri" w:cs="Calibri"/>
        </w:rPr>
        <w:t xml:space="preserve">. </w:t>
      </w:r>
    </w:p>
    <w:p w:rsidR="004E7579" w:rsidRDefault="004E7579" w:rsidP="004E7579">
      <w:pPr>
        <w:spacing w:line="360" w:lineRule="auto"/>
        <w:ind w:left="714"/>
        <w:rPr>
          <w:rFonts w:ascii="Calibri" w:hAnsi="Calibri" w:cs="Calibri"/>
        </w:rPr>
      </w:pPr>
      <w:r>
        <w:rPr>
          <w:rFonts w:ascii="Calibri" w:hAnsi="Calibri" w:cs="Calibri"/>
        </w:rPr>
        <w:t xml:space="preserve"> Estas unidades </w:t>
      </w:r>
      <w:r w:rsidRPr="00E8432B">
        <w:rPr>
          <w:rFonts w:ascii="Calibri" w:hAnsi="Calibri" w:cs="Calibri"/>
        </w:rPr>
        <w:t>estará</w:t>
      </w:r>
      <w:r>
        <w:rPr>
          <w:rFonts w:ascii="Calibri" w:hAnsi="Calibri" w:cs="Calibri"/>
        </w:rPr>
        <w:t>n</w:t>
      </w:r>
      <w:r w:rsidRPr="00E8432B">
        <w:rPr>
          <w:rFonts w:ascii="Calibri" w:hAnsi="Calibri" w:cs="Calibri"/>
        </w:rPr>
        <w:t xml:space="preserve"> disponible</w:t>
      </w:r>
      <w:r>
        <w:rPr>
          <w:rFonts w:ascii="Calibri" w:hAnsi="Calibri" w:cs="Calibri"/>
        </w:rPr>
        <w:t>s</w:t>
      </w:r>
      <w:r w:rsidRPr="00E8432B">
        <w:rPr>
          <w:rFonts w:ascii="Calibri" w:hAnsi="Calibri" w:cs="Calibri"/>
        </w:rPr>
        <w:t xml:space="preserve"> en forma inmediata a la adjudicación del contrato.</w:t>
      </w:r>
    </w:p>
    <w:p w:rsidR="004E7579" w:rsidRDefault="004E7579" w:rsidP="004E7579">
      <w:pPr>
        <w:spacing w:line="360" w:lineRule="auto"/>
        <w:ind w:left="714"/>
        <w:rPr>
          <w:rFonts w:ascii="Calibri" w:hAnsi="Calibri" w:cs="Calibri"/>
        </w:rPr>
      </w:pPr>
      <w:r>
        <w:rPr>
          <w:rFonts w:ascii="Calibri" w:hAnsi="Calibri" w:cs="Calibri"/>
        </w:rPr>
        <w:t>(Ver Listado de Unidades)</w:t>
      </w: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5527D7" w:rsidRDefault="005527D7" w:rsidP="005527D7">
      <w:pPr>
        <w:spacing w:after="0" w:line="360" w:lineRule="auto"/>
        <w:ind w:left="720"/>
        <w:rPr>
          <w:rFonts w:ascii="Calibri" w:hAnsi="Calibri"/>
        </w:rPr>
      </w:pPr>
      <w:r w:rsidRPr="005527D7">
        <w:rPr>
          <w:rFonts w:ascii="Calibri" w:hAnsi="Calibri"/>
        </w:rPr>
        <w:t>El personal se encuentra amparado bajo los Convenios Colectivos de Petroleros Privados y Personal Jerárquico de acuerdo a sus funciones.</w:t>
      </w:r>
    </w:p>
    <w:p w:rsidR="004F759C" w:rsidRPr="004F759C" w:rsidRDefault="004F759C" w:rsidP="004F759C">
      <w:pPr>
        <w:spacing w:after="0" w:line="360" w:lineRule="auto"/>
        <w:ind w:left="720"/>
        <w:rPr>
          <w:rFonts w:ascii="Calibri" w:hAnsi="Calibri" w:cs="Calibri"/>
          <w:b/>
        </w:rPr>
      </w:pPr>
      <w:r w:rsidRPr="004F759C">
        <w:rPr>
          <w:rFonts w:ascii="Calibri" w:hAnsi="Calibri" w:cs="Calibri"/>
          <w:b/>
        </w:rPr>
        <w:t>Actualmente el 85 % del personal de Grupo OAS está radicado en Catriel y 25 de Mayo La Pampa, dando cumplimiento a las normativas de ambas ciudades respecto a la incorporación de  mano de obra local a los servicios prestados en dichas localidades.</w:t>
      </w:r>
    </w:p>
    <w:p w:rsidR="004F759C" w:rsidRDefault="004F759C" w:rsidP="004F759C">
      <w:pPr>
        <w:spacing w:after="0" w:line="360" w:lineRule="auto"/>
        <w:ind w:left="720"/>
        <w:rPr>
          <w:rFonts w:ascii="Calibri" w:hAnsi="Calibri" w:cs="Calibri"/>
        </w:rPr>
      </w:pPr>
      <w:r w:rsidRPr="0034703A">
        <w:rPr>
          <w:rFonts w:ascii="Calibri" w:hAnsi="Calibri" w:cs="Calibri"/>
        </w:rPr>
        <w:t xml:space="preserve">Grupo OAS pone a disposición personal con más de doce años de experiencia en el trabajo de </w:t>
      </w:r>
      <w:r w:rsidR="002B6E96">
        <w:rPr>
          <w:rFonts w:ascii="Calibri" w:hAnsi="Calibri" w:cs="Calibri"/>
        </w:rPr>
        <w:t>equipos de torre</w:t>
      </w:r>
      <w:r w:rsidRPr="0034703A">
        <w:rPr>
          <w:rFonts w:ascii="Calibri" w:hAnsi="Calibri" w:cs="Calibri"/>
        </w:rPr>
        <w:t xml:space="preserve"> operando en yacimientos de Petrobras, </w:t>
      </w:r>
      <w:r>
        <w:rPr>
          <w:rFonts w:ascii="Calibri" w:hAnsi="Calibri" w:cs="Calibri"/>
        </w:rPr>
        <w:t xml:space="preserve">Petrolera Entre Lomas, </w:t>
      </w:r>
      <w:proofErr w:type="spellStart"/>
      <w:r w:rsidRPr="0034703A">
        <w:rPr>
          <w:rFonts w:ascii="Calibri" w:hAnsi="Calibri" w:cs="Calibri"/>
        </w:rPr>
        <w:t>Chevron</w:t>
      </w:r>
      <w:proofErr w:type="spellEnd"/>
      <w:r w:rsidRPr="0034703A">
        <w:rPr>
          <w:rFonts w:ascii="Calibri" w:hAnsi="Calibri" w:cs="Calibri"/>
        </w:rPr>
        <w:t xml:space="preserve">, </w:t>
      </w:r>
      <w:r>
        <w:rPr>
          <w:rFonts w:ascii="Calibri" w:hAnsi="Calibri" w:cs="Calibri"/>
        </w:rPr>
        <w:t xml:space="preserve"> </w:t>
      </w:r>
      <w:proofErr w:type="spellStart"/>
      <w:r>
        <w:rPr>
          <w:rFonts w:ascii="Calibri" w:hAnsi="Calibri" w:cs="Calibri"/>
        </w:rPr>
        <w:t>Tecpetrol</w:t>
      </w:r>
      <w:proofErr w:type="spellEnd"/>
      <w:r>
        <w:rPr>
          <w:rFonts w:ascii="Calibri" w:hAnsi="Calibri" w:cs="Calibri"/>
        </w:rPr>
        <w:t xml:space="preserve">, Apache, </w:t>
      </w:r>
      <w:proofErr w:type="spellStart"/>
      <w:proofErr w:type="gramStart"/>
      <w:r>
        <w:rPr>
          <w:rFonts w:ascii="Calibri" w:hAnsi="Calibri" w:cs="Calibri"/>
        </w:rPr>
        <w:t>Pluspetrol</w:t>
      </w:r>
      <w:proofErr w:type="spellEnd"/>
      <w:r>
        <w:rPr>
          <w:rFonts w:ascii="Calibri" w:hAnsi="Calibri" w:cs="Calibri"/>
        </w:rPr>
        <w:t xml:space="preserve"> ,</w:t>
      </w:r>
      <w:proofErr w:type="gramEnd"/>
      <w:r>
        <w:rPr>
          <w:rFonts w:ascii="Calibri" w:hAnsi="Calibri" w:cs="Calibri"/>
        </w:rPr>
        <w:t xml:space="preserve"> PCR y </w:t>
      </w:r>
      <w:proofErr w:type="spellStart"/>
      <w:r>
        <w:rPr>
          <w:rFonts w:ascii="Calibri" w:hAnsi="Calibri" w:cs="Calibri"/>
        </w:rPr>
        <w:t>Energial</w:t>
      </w:r>
      <w:proofErr w:type="spellEnd"/>
      <w:r>
        <w:rPr>
          <w:rFonts w:ascii="Calibri" w:hAnsi="Calibri" w:cs="Calibri"/>
        </w:rPr>
        <w:t xml:space="preserve"> </w:t>
      </w:r>
      <w:r w:rsidRPr="0034703A">
        <w:rPr>
          <w:rFonts w:ascii="Calibri" w:hAnsi="Calibri" w:cs="Calibri"/>
        </w:rPr>
        <w:t xml:space="preserve"> en la Cuenca Neuquina</w:t>
      </w:r>
      <w:r w:rsidR="002B6E96">
        <w:rPr>
          <w:rFonts w:ascii="Calibri" w:hAnsi="Calibri" w:cs="Calibri"/>
        </w:rPr>
        <w:t>.</w:t>
      </w:r>
    </w:p>
    <w:p w:rsidR="004F759C" w:rsidRDefault="004F759C" w:rsidP="004F759C">
      <w:pPr>
        <w:spacing w:after="0" w:line="360" w:lineRule="auto"/>
        <w:ind w:left="720"/>
        <w:rPr>
          <w:rFonts w:ascii="Calibri" w:hAnsi="Calibri" w:cs="Calibri"/>
        </w:rPr>
      </w:pPr>
      <w:r>
        <w:rPr>
          <w:rFonts w:ascii="Calibri" w:hAnsi="Calibri" w:cs="Calibri"/>
        </w:rPr>
        <w:t xml:space="preserve">Ya que las actividades que tiene que desarrollar el personal son muy puntuales y no hay un título habilitante que garantice la idoneidad del personal, Grupo Oas implemento un programa de </w:t>
      </w:r>
      <w:r w:rsidRPr="00650A7D">
        <w:rPr>
          <w:rFonts w:ascii="Calibri" w:hAnsi="Calibri" w:cs="Calibri"/>
          <w:b/>
        </w:rPr>
        <w:t>“Fichas técnicas”</w:t>
      </w:r>
      <w:r>
        <w:rPr>
          <w:rFonts w:ascii="Calibri" w:hAnsi="Calibri" w:cs="Calibri"/>
        </w:rPr>
        <w:t xml:space="preserve"> del personal acompañado de un programa de capacitación técnica con el principal objetivo de poder certificar que el personal posee las capacidades para desarrollarse como </w:t>
      </w:r>
      <w:r w:rsidR="002B6E96">
        <w:rPr>
          <w:rFonts w:ascii="Calibri" w:hAnsi="Calibri" w:cs="Calibri"/>
        </w:rPr>
        <w:t>JEFE DE EQUIPO, MAQUINISTA Y BOCA DE POZO y de esta forma garantizar a la operadora</w:t>
      </w:r>
      <w:r>
        <w:rPr>
          <w:rFonts w:ascii="Calibri" w:hAnsi="Calibri" w:cs="Calibri"/>
        </w:rPr>
        <w:t xml:space="preserve"> que todas las operaciones que se realicen se lleven a cabo por personal entrenado garantizando una operación segura y eficiente.</w:t>
      </w:r>
    </w:p>
    <w:p w:rsidR="004F759C" w:rsidRDefault="004F759C" w:rsidP="004F759C">
      <w:pPr>
        <w:spacing w:after="0" w:line="360" w:lineRule="auto"/>
        <w:ind w:left="720"/>
        <w:rPr>
          <w:rFonts w:ascii="Calibri" w:hAnsi="Calibri" w:cs="Calibri"/>
        </w:rPr>
      </w:pPr>
      <w:r>
        <w:rPr>
          <w:rFonts w:ascii="Calibri" w:hAnsi="Calibri" w:cs="Calibri"/>
        </w:rPr>
        <w:t xml:space="preserve">Además de las fichas técnicas Grupo OAS tiene implementado un programa de </w:t>
      </w:r>
      <w:r w:rsidRPr="00650A7D">
        <w:rPr>
          <w:rFonts w:ascii="Calibri" w:hAnsi="Calibri" w:cs="Calibri"/>
          <w:b/>
        </w:rPr>
        <w:t>“Evaluaciones de desempeño y Perfiles de puesto”</w:t>
      </w:r>
      <w:r>
        <w:rPr>
          <w:rFonts w:ascii="Calibri" w:hAnsi="Calibri" w:cs="Calibri"/>
          <w:b/>
        </w:rPr>
        <w:t xml:space="preserve">, </w:t>
      </w:r>
      <w:r w:rsidRPr="003A1526">
        <w:rPr>
          <w:rFonts w:ascii="Calibri" w:hAnsi="Calibri" w:cs="Calibri"/>
        </w:rPr>
        <w:t>con evaluaciones en forma anual de todo su personal.</w:t>
      </w:r>
    </w:p>
    <w:p w:rsidR="005527D7" w:rsidRDefault="005527D7" w:rsidP="005527D7">
      <w:pPr>
        <w:spacing w:line="360" w:lineRule="auto"/>
        <w:ind w:left="714"/>
        <w:rPr>
          <w:rFonts w:ascii="Calibri" w:hAnsi="Calibri"/>
        </w:rPr>
      </w:pPr>
      <w:r w:rsidRPr="005527D7">
        <w:rPr>
          <w:rFonts w:ascii="Calibri" w:hAnsi="Calibri"/>
        </w:rPr>
        <w:t xml:space="preserve">(Ver </w:t>
      </w:r>
      <w:r w:rsidR="004F759C">
        <w:rPr>
          <w:rFonts w:ascii="Calibri" w:hAnsi="Calibri"/>
        </w:rPr>
        <w:t>Anexo Personal</w:t>
      </w:r>
      <w:r w:rsidRPr="005527D7">
        <w:rPr>
          <w:rFonts w:ascii="Calibri" w:hAnsi="Calibri"/>
        </w:rPr>
        <w:t>)</w:t>
      </w:r>
    </w:p>
    <w:p w:rsidR="003E5FCC" w:rsidRPr="005527D7" w:rsidRDefault="003E5FCC" w:rsidP="005527D7">
      <w:pPr>
        <w:spacing w:line="360" w:lineRule="auto"/>
        <w:ind w:left="714"/>
        <w:rPr>
          <w:rFonts w:ascii="Calibri" w:hAnsi="Calibri"/>
        </w:rPr>
      </w:pPr>
    </w:p>
    <w:p w:rsidR="004F759C" w:rsidRDefault="004F759C" w:rsidP="004F759C">
      <w:pPr>
        <w:shd w:val="clear" w:color="auto" w:fill="E0E0E2" w:themeFill="text1" w:themeFillTint="33"/>
        <w:spacing w:after="0" w:line="360" w:lineRule="auto"/>
        <w:rPr>
          <w:rFonts w:ascii="Calibri" w:hAnsi="Calibri"/>
          <w:b/>
        </w:rPr>
      </w:pPr>
      <w:r>
        <w:rPr>
          <w:rFonts w:ascii="Calibri" w:hAnsi="Calibri"/>
          <w:b/>
        </w:rPr>
        <w:t>NUEV</w:t>
      </w:r>
      <w:r w:rsidR="003E5FCC">
        <w:rPr>
          <w:rFonts w:ascii="Calibri" w:hAnsi="Calibri"/>
          <w:b/>
        </w:rPr>
        <w:t>O SOFTWARE DE CONTROL Y ESTADISTICAS DE OPERACIONES</w:t>
      </w:r>
    </w:p>
    <w:p w:rsidR="003E5FCC" w:rsidRPr="00AB0DEC" w:rsidRDefault="003E5FCC" w:rsidP="003E5FCC">
      <w:pPr>
        <w:spacing w:before="100" w:beforeAutospacing="1" w:after="100" w:afterAutospacing="1" w:line="240" w:lineRule="auto"/>
        <w:rPr>
          <w:iCs/>
          <w:szCs w:val="20"/>
          <w:shd w:val="clear" w:color="auto" w:fill="FFFFFF"/>
        </w:rPr>
      </w:pPr>
      <w:r>
        <w:t xml:space="preserve">Se implementara en forma inmediata en caso de ser adjudicatarios de la licitación, un nuevo software mediante la tecnología de Intranet. </w:t>
      </w:r>
      <w:r w:rsidRPr="00AB0DEC">
        <w:rPr>
          <w:iCs/>
          <w:szCs w:val="20"/>
          <w:shd w:val="clear" w:color="auto" w:fill="FFFFFF"/>
        </w:rPr>
        <w:t xml:space="preserve">Consiste en organizar y almacenar datos de manera tal que se pueden extraer, analizar y contestar preguntas según las necesidades de la empresa o del cliente.  Al mismo tiempo se actualizan los datos se puede obtener los indicadores de los objetivos planteados en cada servicio. </w:t>
      </w:r>
    </w:p>
    <w:p w:rsidR="003E5FCC" w:rsidRDefault="003E5FCC" w:rsidP="003E5FCC">
      <w:pPr>
        <w:spacing w:before="100" w:beforeAutospacing="1" w:after="100" w:afterAutospacing="1" w:line="240" w:lineRule="auto"/>
        <w:rPr>
          <w:b/>
          <w:i/>
          <w:iCs/>
          <w:szCs w:val="20"/>
          <w:shd w:val="clear" w:color="auto" w:fill="FFFFFF"/>
        </w:rPr>
      </w:pPr>
      <w:r w:rsidRPr="00AC6995">
        <w:rPr>
          <w:b/>
          <w:i/>
          <w:iCs/>
          <w:szCs w:val="20"/>
          <w:shd w:val="clear" w:color="auto" w:fill="FFFFFF"/>
        </w:rPr>
        <w:t>El</w:t>
      </w:r>
      <w:r w:rsidRPr="00AC6995">
        <w:rPr>
          <w:i/>
          <w:iCs/>
          <w:szCs w:val="20"/>
          <w:shd w:val="clear" w:color="auto" w:fill="FFFFFF"/>
        </w:rPr>
        <w:t xml:space="preserve"> </w:t>
      </w:r>
      <w:r w:rsidRPr="00AC6995">
        <w:rPr>
          <w:b/>
          <w:i/>
          <w:iCs/>
          <w:szCs w:val="20"/>
          <w:shd w:val="clear" w:color="auto" w:fill="FFFFFF"/>
        </w:rPr>
        <w:t>cliente puede acceder a través de su cuenta (nombre de  usuario y clave específica), donde podrá visualizar y dar seguimiento a los pozos intervenidos, obteniendo un historial con las fechas de la intervención, el tipo de maniobras, las presiones y los metros inyectados de cada pozo.</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BASES OPERATIVAS</w:t>
      </w:r>
    </w:p>
    <w:p w:rsidR="003E5FCC" w:rsidRDefault="006178CA" w:rsidP="003E5FCC">
      <w:pPr>
        <w:spacing w:before="100" w:beforeAutospacing="1" w:after="100" w:afterAutospacing="1" w:line="240" w:lineRule="auto"/>
        <w:rPr>
          <w:i/>
          <w:iCs/>
          <w:szCs w:val="20"/>
          <w:shd w:val="clear" w:color="auto" w:fill="FFFFFF"/>
        </w:rPr>
      </w:pPr>
      <w:r>
        <w:rPr>
          <w:i/>
          <w:iCs/>
          <w:szCs w:val="20"/>
          <w:shd w:val="clear" w:color="auto" w:fill="FFFFFF"/>
        </w:rPr>
        <w:t>Contamos con Bases Operativas con sus respectivas habilitaciones comerciales en las ciudades de Neuquén-Neuquén,  Catriel –Rio Negro y 25 de Mayo-La Pampa.</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Bases Operativas</w:t>
      </w:r>
      <w:r w:rsidRPr="005527D7">
        <w:rPr>
          <w:rFonts w:ascii="Calibri" w:hAnsi="Calibri"/>
        </w:rPr>
        <w:t>)</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3E5FCC" w:rsidP="003E5FCC">
      <w:pPr>
        <w:spacing w:line="360" w:lineRule="auto"/>
        <w:ind w:left="714"/>
      </w:pPr>
      <w:r>
        <w:t>Todos los procesos solicitados en el pliego licitatorio,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87014A" w:rsidRDefault="0087014A" w:rsidP="006178CA">
      <w:pPr>
        <w:spacing w:line="360" w:lineRule="auto"/>
        <w:rPr>
          <w:rFonts w:ascii="Calibri" w:hAnsi="Calibri"/>
        </w:rPr>
      </w:pPr>
    </w:p>
    <w:p w:rsidR="0087014A" w:rsidRDefault="0087014A" w:rsidP="0087014A">
      <w:pPr>
        <w:spacing w:line="360" w:lineRule="auto"/>
        <w:rPr>
          <w:rFonts w:ascii="Calibri" w:hAnsi="Calibri"/>
        </w:rPr>
      </w:pPr>
    </w:p>
    <w:p w:rsidR="000646C1" w:rsidRDefault="000646C1" w:rsidP="000646C1">
      <w:pPr>
        <w:spacing w:line="360" w:lineRule="auto"/>
        <w:rPr>
          <w:rFonts w:ascii="Calibri" w:hAnsi="Calibri"/>
        </w:rPr>
      </w:pPr>
      <w:r w:rsidRPr="005527D7">
        <w:rPr>
          <w:rFonts w:ascii="Calibri" w:hAnsi="Calibri"/>
        </w:rPr>
        <w:lastRenderedPageBreak/>
        <w:t xml:space="preserve">(Ver </w:t>
      </w:r>
      <w:r>
        <w:rPr>
          <w:rFonts w:ascii="Calibri" w:hAnsi="Calibri"/>
        </w:rPr>
        <w:t>Anexo Certificados</w:t>
      </w:r>
      <w:r w:rsidRPr="005527D7">
        <w:rPr>
          <w:rFonts w:ascii="Calibri" w:hAnsi="Calibri"/>
        </w:rPr>
        <w:t>)</w:t>
      </w:r>
    </w:p>
    <w:p w:rsidR="000646C1" w:rsidRDefault="000646C1" w:rsidP="000646C1">
      <w:pPr>
        <w:shd w:val="clear" w:color="auto" w:fill="E0E0E2" w:themeFill="text1" w:themeFillTint="33"/>
        <w:spacing w:after="0" w:line="360" w:lineRule="auto"/>
        <w:rPr>
          <w:rFonts w:ascii="Calibri" w:hAnsi="Calibri"/>
          <w:b/>
        </w:rPr>
      </w:pPr>
      <w:r>
        <w:rPr>
          <w:rFonts w:ascii="Calibri" w:hAnsi="Calibri"/>
          <w:b/>
        </w:rPr>
        <w:t>PROPUESTA ECONOMICA</w:t>
      </w:r>
    </w:p>
    <w:p w:rsidR="000646C1" w:rsidRDefault="000646C1" w:rsidP="000646C1">
      <w:pPr>
        <w:pStyle w:val="Prrafodelista"/>
        <w:spacing w:line="360" w:lineRule="auto"/>
        <w:ind w:left="1434"/>
      </w:pPr>
    </w:p>
    <w:tbl>
      <w:tblPr>
        <w:tblStyle w:val="Cuadrculaclara-nfasis3"/>
        <w:tblW w:w="0" w:type="auto"/>
        <w:tblLook w:val="04A0"/>
      </w:tblPr>
      <w:tblGrid>
        <w:gridCol w:w="3794"/>
        <w:gridCol w:w="3260"/>
        <w:gridCol w:w="1892"/>
      </w:tblGrid>
      <w:tr w:rsidR="000646C1" w:rsidTr="00F80A23">
        <w:trPr>
          <w:cnfStyle w:val="100000000000"/>
        </w:trPr>
        <w:tc>
          <w:tcPr>
            <w:cnfStyle w:val="001000000000"/>
            <w:tcW w:w="3794" w:type="dxa"/>
            <w:shd w:val="clear" w:color="auto" w:fill="D9D9D9" w:themeFill="background1" w:themeFillShade="D9"/>
            <w:vAlign w:val="bottom"/>
          </w:tcPr>
          <w:p w:rsidR="000646C1" w:rsidRDefault="000646C1" w:rsidP="00F80A23">
            <w:pPr>
              <w:pStyle w:val="Prrafodelista"/>
              <w:spacing w:line="360" w:lineRule="auto"/>
              <w:ind w:left="0"/>
              <w:jc w:val="center"/>
            </w:pPr>
            <w:r>
              <w:t>CONCEPTO</w:t>
            </w:r>
          </w:p>
        </w:tc>
        <w:tc>
          <w:tcPr>
            <w:tcW w:w="3260" w:type="dxa"/>
            <w:shd w:val="clear" w:color="auto" w:fill="D9D9D9" w:themeFill="background1" w:themeFillShade="D9"/>
            <w:vAlign w:val="bottom"/>
          </w:tcPr>
          <w:p w:rsidR="000646C1" w:rsidRDefault="000646C1" w:rsidP="00F80A23">
            <w:pPr>
              <w:pStyle w:val="Prrafodelista"/>
              <w:spacing w:line="360" w:lineRule="auto"/>
              <w:ind w:left="0"/>
              <w:jc w:val="center"/>
              <w:cnfStyle w:val="100000000000"/>
            </w:pPr>
            <w:r>
              <w:t>DURACION/ALCANCE</w:t>
            </w:r>
          </w:p>
        </w:tc>
        <w:tc>
          <w:tcPr>
            <w:tcW w:w="1892" w:type="dxa"/>
            <w:shd w:val="clear" w:color="auto" w:fill="D9D9D9" w:themeFill="background1" w:themeFillShade="D9"/>
            <w:vAlign w:val="bottom"/>
          </w:tcPr>
          <w:p w:rsidR="000646C1" w:rsidRDefault="000646C1" w:rsidP="00F80A23">
            <w:pPr>
              <w:pStyle w:val="Prrafodelista"/>
              <w:spacing w:line="360" w:lineRule="auto"/>
              <w:ind w:left="0"/>
              <w:jc w:val="center"/>
              <w:cnfStyle w:val="100000000000"/>
            </w:pPr>
            <w:r>
              <w:t>PRECIO</w:t>
            </w:r>
          </w:p>
        </w:tc>
      </w:tr>
      <w:tr w:rsidR="000646C1" w:rsidRPr="00AF36ED" w:rsidTr="00F80A23">
        <w:trPr>
          <w:cnfStyle w:val="000000100000"/>
        </w:trPr>
        <w:tc>
          <w:tcPr>
            <w:cnfStyle w:val="001000000000"/>
            <w:tcW w:w="3794" w:type="dxa"/>
          </w:tcPr>
          <w:p w:rsidR="000646C1" w:rsidRDefault="000646C1" w:rsidP="00F80A23">
            <w:pPr>
              <w:pStyle w:val="Prrafodelista"/>
              <w:spacing w:line="360" w:lineRule="auto"/>
              <w:ind w:left="0"/>
            </w:pPr>
            <w:r>
              <w:t>DTM</w:t>
            </w:r>
          </w:p>
        </w:tc>
        <w:tc>
          <w:tcPr>
            <w:tcW w:w="3260" w:type="dxa"/>
            <w:vAlign w:val="center"/>
          </w:tcPr>
          <w:p w:rsidR="000646C1" w:rsidRDefault="000646C1" w:rsidP="00F80A23">
            <w:pPr>
              <w:pStyle w:val="Prrafodelista"/>
              <w:spacing w:line="360" w:lineRule="auto"/>
              <w:ind w:left="0"/>
              <w:cnfStyle w:val="000000100000"/>
            </w:pPr>
            <w:r>
              <w:t>DTM (HASTA 40 KILOMETROS)</w:t>
            </w:r>
          </w:p>
        </w:tc>
        <w:tc>
          <w:tcPr>
            <w:tcW w:w="1892" w:type="dxa"/>
            <w:vAlign w:val="center"/>
          </w:tcPr>
          <w:p w:rsidR="000646C1" w:rsidRPr="00AF36ED" w:rsidRDefault="000646C1" w:rsidP="00F80A23">
            <w:pPr>
              <w:pStyle w:val="Prrafodelista"/>
              <w:spacing w:line="360" w:lineRule="auto"/>
              <w:ind w:left="0"/>
              <w:jc w:val="right"/>
              <w:cnfStyle w:val="000000100000"/>
              <w:rPr>
                <w:b/>
              </w:rPr>
            </w:pPr>
            <w:r>
              <w:rPr>
                <w:b/>
              </w:rPr>
              <w:t>U$S 2600,00</w:t>
            </w:r>
          </w:p>
        </w:tc>
      </w:tr>
      <w:tr w:rsidR="000646C1" w:rsidTr="00F80A23">
        <w:trPr>
          <w:cnfStyle w:val="000000010000"/>
        </w:trPr>
        <w:tc>
          <w:tcPr>
            <w:cnfStyle w:val="001000000000"/>
            <w:tcW w:w="3794" w:type="dxa"/>
          </w:tcPr>
          <w:p w:rsidR="000646C1" w:rsidRDefault="000646C1" w:rsidP="00F80A23">
            <w:pPr>
              <w:pStyle w:val="Prrafodelista"/>
              <w:spacing w:line="360" w:lineRule="auto"/>
              <w:ind w:left="0"/>
            </w:pPr>
            <w:r>
              <w:t>OPERACIÓN POSITIVA ACMBIO DE BOMBA</w:t>
            </w:r>
          </w:p>
        </w:tc>
        <w:tc>
          <w:tcPr>
            <w:tcW w:w="3260" w:type="dxa"/>
            <w:vAlign w:val="center"/>
          </w:tcPr>
          <w:p w:rsidR="000646C1" w:rsidRDefault="000646C1" w:rsidP="00F80A23">
            <w:pPr>
              <w:pStyle w:val="Prrafodelista"/>
              <w:spacing w:line="360" w:lineRule="auto"/>
              <w:ind w:left="0"/>
              <w:cnfStyle w:val="000000010000"/>
            </w:pPr>
            <w:r>
              <w:t>Toda la operación</w:t>
            </w:r>
          </w:p>
        </w:tc>
        <w:tc>
          <w:tcPr>
            <w:tcW w:w="1892" w:type="dxa"/>
            <w:vAlign w:val="center"/>
          </w:tcPr>
          <w:p w:rsidR="000646C1" w:rsidRPr="001440A9" w:rsidRDefault="000646C1" w:rsidP="00F80A23">
            <w:pPr>
              <w:pStyle w:val="Prrafodelista"/>
              <w:spacing w:line="360" w:lineRule="auto"/>
              <w:ind w:left="0"/>
              <w:jc w:val="right"/>
              <w:cnfStyle w:val="000000010000"/>
              <w:rPr>
                <w:b/>
              </w:rPr>
            </w:pPr>
            <w:r>
              <w:rPr>
                <w:b/>
              </w:rPr>
              <w:t>U$S 20000,00</w:t>
            </w:r>
          </w:p>
        </w:tc>
      </w:tr>
      <w:tr w:rsidR="000646C1" w:rsidTr="00F80A23">
        <w:trPr>
          <w:cnfStyle w:val="000000100000"/>
        </w:trPr>
        <w:tc>
          <w:tcPr>
            <w:cnfStyle w:val="001000000000"/>
            <w:tcW w:w="3794" w:type="dxa"/>
          </w:tcPr>
          <w:p w:rsidR="000646C1" w:rsidRDefault="000646C1" w:rsidP="00F80A23">
            <w:pPr>
              <w:pStyle w:val="Prrafodelista"/>
              <w:spacing w:line="360" w:lineRule="auto"/>
              <w:ind w:left="0"/>
            </w:pPr>
            <w:r>
              <w:t>HORA OPERATIVA ADICIONAL</w:t>
            </w:r>
          </w:p>
        </w:tc>
        <w:tc>
          <w:tcPr>
            <w:tcW w:w="3260" w:type="dxa"/>
          </w:tcPr>
          <w:p w:rsidR="000646C1" w:rsidRDefault="000646C1" w:rsidP="00F80A23">
            <w:pPr>
              <w:pStyle w:val="Prrafodelista"/>
              <w:spacing w:line="360" w:lineRule="auto"/>
              <w:ind w:left="0"/>
              <w:cnfStyle w:val="000000100000"/>
            </w:pPr>
            <w:r>
              <w:t>1 HORA</w:t>
            </w:r>
          </w:p>
        </w:tc>
        <w:tc>
          <w:tcPr>
            <w:tcW w:w="1892" w:type="dxa"/>
            <w:vAlign w:val="center"/>
          </w:tcPr>
          <w:p w:rsidR="000646C1" w:rsidRPr="001440A9" w:rsidRDefault="000646C1" w:rsidP="00F80A23">
            <w:pPr>
              <w:pStyle w:val="Prrafodelista"/>
              <w:spacing w:line="360" w:lineRule="auto"/>
              <w:ind w:left="0"/>
              <w:jc w:val="right"/>
              <w:cnfStyle w:val="000000100000"/>
              <w:rPr>
                <w:b/>
              </w:rPr>
            </w:pPr>
            <w:r>
              <w:rPr>
                <w:b/>
              </w:rPr>
              <w:t>U$S 550,00</w:t>
            </w:r>
          </w:p>
        </w:tc>
      </w:tr>
      <w:tr w:rsidR="000646C1" w:rsidTr="00F80A23">
        <w:trPr>
          <w:cnfStyle w:val="000000010000"/>
        </w:trPr>
        <w:tc>
          <w:tcPr>
            <w:cnfStyle w:val="001000000000"/>
            <w:tcW w:w="3794" w:type="dxa"/>
          </w:tcPr>
          <w:p w:rsidR="000646C1" w:rsidRDefault="000646C1" w:rsidP="00F80A23">
            <w:pPr>
              <w:pStyle w:val="Prrafodelista"/>
              <w:spacing w:line="360" w:lineRule="auto"/>
              <w:ind w:left="0"/>
            </w:pPr>
            <w:r>
              <w:t>KILOMETRO ADICIONAL DESPUES DE 40 KILOMETROS</w:t>
            </w:r>
          </w:p>
        </w:tc>
        <w:tc>
          <w:tcPr>
            <w:tcW w:w="3260" w:type="dxa"/>
          </w:tcPr>
          <w:p w:rsidR="000646C1" w:rsidRDefault="000646C1" w:rsidP="00F80A23">
            <w:pPr>
              <w:pStyle w:val="Prrafodelista"/>
              <w:spacing w:line="360" w:lineRule="auto"/>
              <w:ind w:left="0"/>
              <w:cnfStyle w:val="000000010000"/>
            </w:pPr>
            <w:r>
              <w:t>Desde yacimiento a Neuquén</w:t>
            </w:r>
          </w:p>
        </w:tc>
        <w:tc>
          <w:tcPr>
            <w:tcW w:w="1892" w:type="dxa"/>
            <w:vAlign w:val="center"/>
          </w:tcPr>
          <w:p w:rsidR="000646C1" w:rsidRPr="00AF36ED" w:rsidRDefault="000646C1" w:rsidP="00F80A23">
            <w:pPr>
              <w:pStyle w:val="Prrafodelista"/>
              <w:spacing w:line="360" w:lineRule="auto"/>
              <w:ind w:left="0"/>
              <w:jc w:val="right"/>
              <w:cnfStyle w:val="000000010000"/>
              <w:rPr>
                <w:b/>
              </w:rPr>
            </w:pPr>
            <w:r>
              <w:rPr>
                <w:b/>
              </w:rPr>
              <w:t>U$S 44,00</w:t>
            </w:r>
          </w:p>
        </w:tc>
      </w:tr>
    </w:tbl>
    <w:p w:rsidR="000646C1" w:rsidRDefault="000646C1" w:rsidP="000646C1">
      <w:pPr>
        <w:pStyle w:val="Sangradetextonormal"/>
        <w:ind w:left="0"/>
        <w:rPr>
          <w:rFonts w:cs="Arial"/>
          <w:b/>
          <w:bCs/>
          <w:u w:val="single"/>
          <w:shd w:val="clear" w:color="auto" w:fill="D9D9D9" w:themeFill="background1" w:themeFillShade="D9"/>
        </w:rPr>
      </w:pPr>
    </w:p>
    <w:p w:rsidR="000646C1" w:rsidRPr="00EE601C" w:rsidRDefault="000646C1" w:rsidP="000646C1">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0646C1" w:rsidRDefault="000646C1" w:rsidP="000646C1">
      <w:pPr>
        <w:pStyle w:val="Sangradetextonormal"/>
        <w:numPr>
          <w:ilvl w:val="0"/>
          <w:numId w:val="10"/>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0646C1" w:rsidRDefault="000646C1" w:rsidP="000646C1">
      <w:pPr>
        <w:pStyle w:val="Sangradetextonormal"/>
        <w:numPr>
          <w:ilvl w:val="0"/>
          <w:numId w:val="10"/>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0646C1" w:rsidRDefault="000646C1" w:rsidP="000646C1">
      <w:pPr>
        <w:pStyle w:val="Sangradetextonormal"/>
        <w:numPr>
          <w:ilvl w:val="0"/>
          <w:numId w:val="10"/>
        </w:numPr>
        <w:spacing w:line="240" w:lineRule="auto"/>
        <w:rPr>
          <w:rFonts w:cs="Arial"/>
          <w:bCs/>
        </w:rPr>
      </w:pPr>
      <w:r>
        <w:rPr>
          <w:rFonts w:cs="Arial"/>
          <w:bCs/>
        </w:rPr>
        <w:t xml:space="preserve">Los precios son en </w:t>
      </w:r>
      <w:proofErr w:type="spellStart"/>
      <w:r>
        <w:rPr>
          <w:rFonts w:cs="Arial"/>
          <w:bCs/>
        </w:rPr>
        <w:t>dolares</w:t>
      </w:r>
      <w:proofErr w:type="spellEnd"/>
      <w:r>
        <w:rPr>
          <w:rFonts w:cs="Arial"/>
          <w:bCs/>
        </w:rPr>
        <w:t>.</w:t>
      </w:r>
    </w:p>
    <w:p w:rsidR="000646C1" w:rsidRDefault="000646C1" w:rsidP="000646C1">
      <w:pPr>
        <w:pStyle w:val="Sangradetextonormal"/>
        <w:numPr>
          <w:ilvl w:val="0"/>
          <w:numId w:val="10"/>
        </w:numPr>
        <w:spacing w:line="240" w:lineRule="auto"/>
        <w:rPr>
          <w:rFonts w:cs="Arial"/>
          <w:bCs/>
        </w:rPr>
      </w:pPr>
      <w:r>
        <w:rPr>
          <w:rFonts w:cs="Arial"/>
          <w:bCs/>
        </w:rPr>
        <w:t>Los precios no incluyen IVA.</w:t>
      </w:r>
    </w:p>
    <w:p w:rsidR="000646C1" w:rsidRDefault="000646C1" w:rsidP="0087014A">
      <w:pPr>
        <w:spacing w:line="360" w:lineRule="auto"/>
        <w:rPr>
          <w:rFonts w:ascii="Calibri" w:hAnsi="Calibri"/>
        </w:rPr>
      </w:pPr>
    </w:p>
    <w:sectPr w:rsidR="000646C1" w:rsidSect="0087646C">
      <w:headerReference w:type="even" r:id="rId19"/>
      <w:headerReference w:type="default" r:id="rId20"/>
      <w:footerReference w:type="even" r:id="rId21"/>
      <w:footerReference w:type="default" r:id="rId22"/>
      <w:headerReference w:type="first" r:id="rId23"/>
      <w:footerReference w:type="first" r:id="rId24"/>
      <w:pgSz w:w="12240" w:h="15840"/>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0206" w:rsidRDefault="00040206" w:rsidP="008F34BF">
      <w:pPr>
        <w:spacing w:after="0" w:line="240" w:lineRule="auto"/>
      </w:pPr>
      <w:r>
        <w:separator/>
      </w:r>
    </w:p>
  </w:endnote>
  <w:endnote w:type="continuationSeparator" w:id="0">
    <w:p w:rsidR="00040206" w:rsidRDefault="00040206" w:rsidP="008F3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C1" w:rsidRDefault="000646C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6C" w:rsidRDefault="0087646C" w:rsidP="0087646C">
    <w:pPr>
      <w:pStyle w:val="Piedepgina"/>
      <w:pBdr>
        <w:bottom w:val="single" w:sz="12" w:space="1" w:color="auto"/>
      </w:pBdr>
      <w:jc w:val="center"/>
    </w:pPr>
  </w:p>
  <w:p w:rsidR="0087646C" w:rsidRDefault="0087646C" w:rsidP="0087646C">
    <w:pPr>
      <w:pStyle w:val="Piedepgina"/>
      <w:jc w:val="center"/>
    </w:pPr>
  </w:p>
  <w:p w:rsidR="0087646C" w:rsidRDefault="00F84EC4" w:rsidP="0087646C">
    <w:pPr>
      <w:pStyle w:val="Piedepgina"/>
      <w:jc w:val="center"/>
    </w:pPr>
    <w:fldSimple w:instr=" PAGE   \* MERGEFORMAT ">
      <w:r w:rsidR="000646C1">
        <w:rPr>
          <w:noProof/>
        </w:rPr>
        <w:t>6</w:t>
      </w:r>
    </w:fldSimple>
    <w:r w:rsidR="0087646C">
      <w:rPr>
        <w:noProof/>
        <w:lang w:eastAsia="es-AR"/>
      </w:rPr>
      <w:drawing>
        <wp:anchor distT="0" distB="0" distL="114300" distR="114300" simplePos="0" relativeHeight="251666432" behindDoc="0" locked="0" layoutInCell="1" allowOverlap="1">
          <wp:simplePos x="0" y="0"/>
          <wp:positionH relativeFrom="column">
            <wp:posOffset>4967575</wp:posOffset>
          </wp:positionH>
          <wp:positionV relativeFrom="paragraph">
            <wp:posOffset>-70721</wp:posOffset>
          </wp:positionV>
          <wp:extent cx="1060819" cy="504000"/>
          <wp:effectExtent l="19050" t="0" r="5981"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1"/>
                  <a:stretch>
                    <a:fillRect/>
                  </a:stretch>
                </pic:blipFill>
                <pic:spPr>
                  <a:xfrm>
                    <a:off x="0" y="0"/>
                    <a:ext cx="1060819" cy="504000"/>
                  </a:xfrm>
                  <a:prstGeom prst="rect">
                    <a:avLst/>
                  </a:prstGeom>
                </pic:spPr>
              </pic:pic>
            </a:graphicData>
          </a:graphic>
        </wp:anchor>
      </w:drawing>
    </w:r>
    <w:r>
      <w:rPr>
        <w:noProof/>
        <w:lang w:eastAsia="es-AR"/>
      </w:rPr>
      <w:pict>
        <v:group id="_x0000_s3079" style="position:absolute;left:0;text-align:left;margin-left:-85.05pt;margin-top:31pt;width:170.1pt;height:18.7pt;z-index:251665408;mso-position-horizontal-relative:text;mso-position-vertical-relative:text" coordorigin=",15483" coordsize="3402,374">
          <v:rect id="_x0000_s3076" style="position:absolute;top:15483;width:3402;height:374;mso-position-horizontal-relative:margin" fillcolor="#ffc000" stroked="f"/>
          <v:rect id="_x0000_s3077" style="position:absolute;top:15483;width:1134;height:374;mso-position-horizontal-relative:margin" fillcolor="#7f7f7f [1612]" stroked="f"/>
          <v:rect id="_x0000_s3078" style="position:absolute;top:15483;width:374;height:374;mso-position-horizontal-relative:margin" fillcolor="#69676d [3213]" stroked="f"/>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C1" w:rsidRDefault="000646C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0206" w:rsidRDefault="00040206" w:rsidP="008F34BF">
      <w:pPr>
        <w:spacing w:after="0" w:line="240" w:lineRule="auto"/>
      </w:pPr>
      <w:r>
        <w:separator/>
      </w:r>
    </w:p>
  </w:footnote>
  <w:footnote w:type="continuationSeparator" w:id="0">
    <w:p w:rsidR="00040206" w:rsidRDefault="00040206" w:rsidP="008F34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8F34BF">
    <w:pPr>
      <w:pStyle w:val="Encabezado"/>
    </w:pPr>
  </w:p>
  <w:p w:rsidR="00292DDD" w:rsidRDefault="008F34BF">
    <w:r>
      <w:t>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4BF" w:rsidRDefault="00F84EC4" w:rsidP="008F34BF">
    <w:pPr>
      <w:pStyle w:val="Encabezado"/>
      <w:pBdr>
        <w:bottom w:val="single" w:sz="12" w:space="1" w:color="auto"/>
      </w:pBdr>
      <w:ind w:firstLine="709"/>
    </w:pPr>
    <w:r>
      <w:rPr>
        <w:noProof/>
        <w:lang w:eastAsia="es-AR"/>
      </w:rPr>
      <w:pict>
        <v:group id="_x0000_s3084" style="position:absolute;left:0;text-align:left;margin-left:357.7pt;margin-top:-35.4pt;width:170.1pt;height:18.7pt;rotation:180;z-index:251671552" coordorigin="8328,8171" coordsize="3402,374">
          <v:rect id="_x0000_s3081" style="position:absolute;left:8328;top:8171;width:3402;height:374;flip:x;mso-position-horizontal-relative:margin" o:regroupid="1" fillcolor="#ffc000" stroked="f"/>
          <v:rect id="_x0000_s3082" style="position:absolute;left:8328;top:8171;width:1134;height:374;flip:x;mso-position-horizontal-relative:margin" o:regroupid="1" fillcolor="#7f7f7f [1612]" stroked="f"/>
          <v:rect id="_x0000_s3083" style="position:absolute;left:8328;top:8171;width:374;height:374;flip:x;mso-position-horizontal-relative:margin" o:regroupid="1" fillcolor="#69676d [3213]" stroked="f"/>
        </v:group>
      </w:pict>
    </w:r>
    <w:r w:rsidR="008F34BF">
      <w:rPr>
        <w:noProof/>
        <w:lang w:eastAsia="es-AR"/>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0646C1">
      <w:t xml:space="preserve"> Servicio</w:t>
    </w:r>
    <w:r w:rsidR="00C12C9F">
      <w:t xml:space="preserve"> </w:t>
    </w:r>
    <w:proofErr w:type="spellStart"/>
    <w:r w:rsidR="00C12C9F">
      <w:t>Flush</w:t>
    </w:r>
    <w:proofErr w:type="spellEnd"/>
    <w:r w:rsidR="00C12C9F">
      <w:t xml:space="preserve"> </w:t>
    </w:r>
    <w:proofErr w:type="spellStart"/>
    <w:r w:rsidR="00C12C9F">
      <w:t>By</w:t>
    </w:r>
    <w:proofErr w:type="spellEnd"/>
    <w:r w:rsidR="00C12C9F">
      <w:t xml:space="preserve"> </w:t>
    </w:r>
  </w:p>
  <w:p w:rsidR="008F34BF" w:rsidRDefault="008F34BF" w:rsidP="008F34BF">
    <w:pPr>
      <w:pStyle w:val="Encabezado"/>
      <w:ind w:firstLine="70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6C1" w:rsidRDefault="000646C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9"/>
  </w:num>
  <w:num w:numId="8">
    <w:abstractNumId w:val="8"/>
  </w:num>
  <w:num w:numId="9">
    <w:abstractNumId w:val="4"/>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7650">
      <o:colormenu v:ext="edit" fillcolor="none [2092]" strokecolor="none"/>
    </o:shapedefaults>
    <o:shapelayout v:ext="edit">
      <o:idmap v:ext="edit" data="3"/>
    </o:shapelayout>
  </w:hdrShapeDefaults>
  <w:footnotePr>
    <w:footnote w:id="-1"/>
    <w:footnote w:id="0"/>
  </w:footnotePr>
  <w:endnotePr>
    <w:endnote w:id="-1"/>
    <w:endnote w:id="0"/>
  </w:endnotePr>
  <w:compat/>
  <w:rsids>
    <w:rsidRoot w:val="00AB71DC"/>
    <w:rsid w:val="0002691E"/>
    <w:rsid w:val="00031E83"/>
    <w:rsid w:val="00040206"/>
    <w:rsid w:val="000646C1"/>
    <w:rsid w:val="00065D96"/>
    <w:rsid w:val="000747C9"/>
    <w:rsid w:val="0008503D"/>
    <w:rsid w:val="000A7FA9"/>
    <w:rsid w:val="000C635C"/>
    <w:rsid w:val="000F0D7B"/>
    <w:rsid w:val="00131E82"/>
    <w:rsid w:val="001353FE"/>
    <w:rsid w:val="00173C94"/>
    <w:rsid w:val="001756A0"/>
    <w:rsid w:val="001A40A0"/>
    <w:rsid w:val="001D53B4"/>
    <w:rsid w:val="00205081"/>
    <w:rsid w:val="00260DA7"/>
    <w:rsid w:val="002844B2"/>
    <w:rsid w:val="00292DDD"/>
    <w:rsid w:val="00295B3F"/>
    <w:rsid w:val="002B6E96"/>
    <w:rsid w:val="002E0555"/>
    <w:rsid w:val="002E4F7B"/>
    <w:rsid w:val="002E5F08"/>
    <w:rsid w:val="00307044"/>
    <w:rsid w:val="00310992"/>
    <w:rsid w:val="00390820"/>
    <w:rsid w:val="003D541D"/>
    <w:rsid w:val="003E5FCC"/>
    <w:rsid w:val="003F3516"/>
    <w:rsid w:val="00406785"/>
    <w:rsid w:val="00411DF4"/>
    <w:rsid w:val="00450E3F"/>
    <w:rsid w:val="00466E43"/>
    <w:rsid w:val="00495A92"/>
    <w:rsid w:val="004B55EC"/>
    <w:rsid w:val="004C7F28"/>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6919"/>
    <w:rsid w:val="006178CA"/>
    <w:rsid w:val="006355A5"/>
    <w:rsid w:val="0066759A"/>
    <w:rsid w:val="0067112D"/>
    <w:rsid w:val="00671BF8"/>
    <w:rsid w:val="0068039E"/>
    <w:rsid w:val="0068153B"/>
    <w:rsid w:val="006967DD"/>
    <w:rsid w:val="006B1BA9"/>
    <w:rsid w:val="006D3CFB"/>
    <w:rsid w:val="00704FA7"/>
    <w:rsid w:val="0072061F"/>
    <w:rsid w:val="00750449"/>
    <w:rsid w:val="007670F5"/>
    <w:rsid w:val="007B134F"/>
    <w:rsid w:val="007C05E6"/>
    <w:rsid w:val="007D4996"/>
    <w:rsid w:val="007D5821"/>
    <w:rsid w:val="0087014A"/>
    <w:rsid w:val="0087646C"/>
    <w:rsid w:val="00887388"/>
    <w:rsid w:val="008A7D95"/>
    <w:rsid w:val="008D423E"/>
    <w:rsid w:val="008F34BF"/>
    <w:rsid w:val="009038CA"/>
    <w:rsid w:val="009105F5"/>
    <w:rsid w:val="00920558"/>
    <w:rsid w:val="009620B5"/>
    <w:rsid w:val="009769B8"/>
    <w:rsid w:val="009C541B"/>
    <w:rsid w:val="009D7A41"/>
    <w:rsid w:val="00A27FDE"/>
    <w:rsid w:val="00A50C84"/>
    <w:rsid w:val="00AA79FC"/>
    <w:rsid w:val="00AB71DC"/>
    <w:rsid w:val="00AE5D37"/>
    <w:rsid w:val="00AE60CE"/>
    <w:rsid w:val="00AE676C"/>
    <w:rsid w:val="00B31022"/>
    <w:rsid w:val="00B362CC"/>
    <w:rsid w:val="00B60948"/>
    <w:rsid w:val="00BC4EA2"/>
    <w:rsid w:val="00BD1E36"/>
    <w:rsid w:val="00BE5718"/>
    <w:rsid w:val="00C12C9F"/>
    <w:rsid w:val="00C42CBD"/>
    <w:rsid w:val="00C60EE7"/>
    <w:rsid w:val="00C739F0"/>
    <w:rsid w:val="00CB4B15"/>
    <w:rsid w:val="00D3408B"/>
    <w:rsid w:val="00D36C49"/>
    <w:rsid w:val="00D5715E"/>
    <w:rsid w:val="00D95F1C"/>
    <w:rsid w:val="00DB3A54"/>
    <w:rsid w:val="00DC0428"/>
    <w:rsid w:val="00DF2FE6"/>
    <w:rsid w:val="00DF5CD8"/>
    <w:rsid w:val="00E61AF6"/>
    <w:rsid w:val="00EA575B"/>
    <w:rsid w:val="00ED0265"/>
    <w:rsid w:val="00ED2246"/>
    <w:rsid w:val="00EE7002"/>
    <w:rsid w:val="00F31A63"/>
    <w:rsid w:val="00F519F7"/>
    <w:rsid w:val="00F52A02"/>
    <w:rsid w:val="00F57447"/>
    <w:rsid w:val="00F6545C"/>
    <w:rsid w:val="00F77C52"/>
    <w:rsid w:val="00F84EC4"/>
    <w:rsid w:val="00F91B8B"/>
    <w:rsid w:val="00FA30CC"/>
    <w:rsid w:val="00FB45F0"/>
    <w:rsid w:val="00FC48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7650">
      <o:colormenu v:ext="edit" fillcolor="none [209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3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domedio1-nfasis3">
    <w:name w:val="Medium Shading 1 Accent 3"/>
    <w:basedOn w:val="Tablanormal"/>
    <w:uiPriority w:val="63"/>
    <w:rsid w:val="004C7F28"/>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0646C1"/>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paragraph" w:styleId="Sangradetextonormal">
    <w:name w:val="Body Text Indent"/>
    <w:basedOn w:val="Normal"/>
    <w:link w:val="SangradetextonormalCar"/>
    <w:uiPriority w:val="99"/>
    <w:semiHidden/>
    <w:unhideWhenUsed/>
    <w:rsid w:val="000646C1"/>
    <w:pPr>
      <w:spacing w:after="120"/>
      <w:ind w:left="283"/>
    </w:pPr>
  </w:style>
  <w:style w:type="character" w:customStyle="1" w:styleId="SangradetextonormalCar">
    <w:name w:val="Sangría de texto normal Car"/>
    <w:basedOn w:val="Fuentedeprrafopredeter"/>
    <w:link w:val="Sangradetextonormal"/>
    <w:uiPriority w:val="99"/>
    <w:semiHidden/>
    <w:rsid w:val="000646C1"/>
  </w:style>
</w:styles>
</file>

<file path=word/webSettings.xml><?xml version="1.0" encoding="utf-8"?>
<w:webSettings xmlns:r="http://schemas.openxmlformats.org/officeDocument/2006/relationships" xmlns:w="http://schemas.openxmlformats.org/wordprocessingml/2006/main">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cid:image001.jpg@01CE61DF.BBFCEF00"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5D0280F4-CC6F-43B5-AF05-AC735A49FCC8"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footer" Target="foot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84B61"/>
    <w:rsid w:val="000C26F9"/>
    <w:rsid w:val="000F550A"/>
    <w:rsid w:val="00125B78"/>
    <w:rsid w:val="00131B8B"/>
    <w:rsid w:val="00274CBF"/>
    <w:rsid w:val="00342985"/>
    <w:rsid w:val="0038050D"/>
    <w:rsid w:val="00583348"/>
    <w:rsid w:val="00627303"/>
    <w:rsid w:val="00922B7F"/>
    <w:rsid w:val="00A86BF9"/>
    <w:rsid w:val="00B84B61"/>
    <w:rsid w:val="00C3673E"/>
    <w:rsid w:val="00D07555"/>
    <w:rsid w:val="00DA0E29"/>
    <w:rsid w:val="00EA01C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1057</Words>
  <Characters>5819</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fgordo</cp:lastModifiedBy>
  <cp:revision>3</cp:revision>
  <dcterms:created xsi:type="dcterms:W3CDTF">2015-07-21T14:29:00Z</dcterms:created>
  <dcterms:modified xsi:type="dcterms:W3CDTF">2015-07-21T14:59:00Z</dcterms:modified>
</cp:coreProperties>
</file>