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4BF" w:rsidRPr="00FA30CC" w:rsidRDefault="00E61AF6" w:rsidP="00F31A63">
      <w:pPr>
        <w:spacing w:before="100" w:beforeAutospacing="1" w:after="100" w:afterAutospacing="1" w:line="240" w:lineRule="auto"/>
      </w:pPr>
      <w:r>
        <w:rPr>
          <w:noProof/>
          <w:lang w:eastAsia="es-AR"/>
        </w:rPr>
        <w:drawing>
          <wp:anchor distT="0" distB="0" distL="114300" distR="114300" simplePos="0" relativeHeight="251675648" behindDoc="0" locked="0" layoutInCell="1" allowOverlap="1">
            <wp:simplePos x="0" y="0"/>
            <wp:positionH relativeFrom="column">
              <wp:posOffset>2851696</wp:posOffset>
            </wp:positionH>
            <wp:positionV relativeFrom="paragraph">
              <wp:posOffset>-187414</wp:posOffset>
            </wp:positionV>
            <wp:extent cx="3489695" cy="2159471"/>
            <wp:effectExtent l="19050" t="0" r="0" b="0"/>
            <wp:wrapNone/>
            <wp:docPr id="3"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8" cstate="print"/>
                    <a:srcRect b="17458"/>
                    <a:stretch>
                      <a:fillRect/>
                    </a:stretch>
                  </pic:blipFill>
                  <pic:spPr>
                    <a:xfrm>
                      <a:off x="0" y="0"/>
                      <a:ext cx="3489695" cy="2159471"/>
                    </a:xfrm>
                    <a:prstGeom prst="rect">
                      <a:avLst/>
                    </a:prstGeom>
                  </pic:spPr>
                </pic:pic>
              </a:graphicData>
            </a:graphic>
          </wp:anchor>
        </w:drawing>
      </w:r>
      <w:r>
        <w:rPr>
          <w:noProof/>
          <w:lang w:eastAsia="es-AR"/>
        </w:rPr>
        <w:drawing>
          <wp:anchor distT="0" distB="0" distL="114300" distR="114300" simplePos="0" relativeHeight="251671552" behindDoc="0" locked="0" layoutInCell="1" allowOverlap="1">
            <wp:simplePos x="0" y="0"/>
            <wp:positionH relativeFrom="column">
              <wp:posOffset>-423132</wp:posOffset>
            </wp:positionH>
            <wp:positionV relativeFrom="paragraph">
              <wp:posOffset>-187414</wp:posOffset>
            </wp:positionV>
            <wp:extent cx="3011230" cy="2158410"/>
            <wp:effectExtent l="19050" t="0" r="0" b="0"/>
            <wp:wrapNone/>
            <wp:docPr id="1"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9" cstate="print"/>
                    <a:srcRect l="22494" t="3020" r="6220" b="20349"/>
                    <a:stretch>
                      <a:fillRect/>
                    </a:stretch>
                  </pic:blipFill>
                  <pic:spPr>
                    <a:xfrm>
                      <a:off x="0" y="0"/>
                      <a:ext cx="3011230" cy="2158410"/>
                    </a:xfrm>
                    <a:prstGeom prst="rect">
                      <a:avLst/>
                    </a:prstGeom>
                  </pic:spPr>
                </pic:pic>
              </a:graphicData>
            </a:graphic>
          </wp:anchor>
        </w:drawing>
      </w:r>
      <w:r w:rsidR="00F75941">
        <w:rPr>
          <w:noProof/>
          <w:lang w:eastAsia="es-AR"/>
        </w:rPr>
        <w:pict>
          <v:rect id="_x0000_s1040" style="position:absolute;margin-left:306pt;margin-top:-15.1pt;width:194.15pt;height:170.1pt;z-index:251662336;mso-position-horizontal-relative:text;mso-position-vertical-relative:text" fillcolor="#7f7f7f [1612]" stroked="f"/>
        </w:pict>
      </w:r>
      <w:r w:rsidR="00F75941">
        <w:rPr>
          <w:noProof/>
          <w:lang w:eastAsia="es-AR"/>
        </w:rPr>
        <w:pict>
          <v:rect id="_x0000_s1039" style="position:absolute;margin-left:135.9pt;margin-top:-15.1pt;width:170.1pt;height:170.1pt;z-index:251661312;mso-position-horizontal-relative:text;mso-position-vertical-relative:text" fillcolor="#ffc000" stroked="f"/>
        </w:pict>
      </w:r>
      <w:r w:rsidR="00F75941">
        <w:rPr>
          <w:noProof/>
          <w:lang w:eastAsia="es-AR"/>
        </w:rPr>
        <w:pict>
          <v:rect id="_x0000_s1038" style="position:absolute;margin-left:-34.2pt;margin-top:-15.1pt;width:170.1pt;height:170.1pt;z-index:251660288;mso-position-horizontal-relative:text;mso-position-vertical-relative:text" fillcolor="#ffc000" stroked="f"/>
        </w:pict>
      </w:r>
    </w:p>
    <w:tbl>
      <w:tblPr>
        <w:tblStyle w:val="Sombreadomedio1-nfasis3"/>
        <w:tblpPr w:leftFromText="141" w:rightFromText="141" w:vertAnchor="text" w:horzAnchor="margin" w:tblpY="6075"/>
        <w:tblW w:w="4664" w:type="dxa"/>
        <w:tblLook w:val="04A0"/>
      </w:tblPr>
      <w:tblGrid>
        <w:gridCol w:w="2460"/>
        <w:gridCol w:w="2204"/>
      </w:tblGrid>
      <w:tr w:rsidR="00E52B1E" w:rsidTr="0084330D">
        <w:trPr>
          <w:cnfStyle w:val="100000000000"/>
          <w:trHeight w:val="316"/>
        </w:trPr>
        <w:tc>
          <w:tcPr>
            <w:cnfStyle w:val="001000000000"/>
            <w:tcW w:w="0" w:type="auto"/>
            <w:gridSpan w:val="2"/>
          </w:tcPr>
          <w:p w:rsidR="00E52B1E" w:rsidRDefault="00E52B1E" w:rsidP="00E52B1E">
            <w:pPr>
              <w:jc w:val="center"/>
            </w:pPr>
            <w:r>
              <w:t>DATOS DE LA PROPUESTA</w:t>
            </w:r>
          </w:p>
        </w:tc>
      </w:tr>
      <w:tr w:rsidR="00E52B1E" w:rsidTr="00E52B1E">
        <w:trPr>
          <w:cnfStyle w:val="000000100000"/>
          <w:trHeight w:val="316"/>
        </w:trPr>
        <w:tc>
          <w:tcPr>
            <w:cnfStyle w:val="001000000000"/>
            <w:tcW w:w="0" w:type="auto"/>
          </w:tcPr>
          <w:p w:rsidR="00E52B1E" w:rsidRPr="00E52B1E" w:rsidRDefault="00E52B1E" w:rsidP="00E52B1E">
            <w:pPr>
              <w:rPr>
                <w:b w:val="0"/>
              </w:rPr>
            </w:pPr>
            <w:r w:rsidRPr="00E52B1E">
              <w:rPr>
                <w:b w:val="0"/>
              </w:rPr>
              <w:t>CLIENTE</w:t>
            </w:r>
          </w:p>
        </w:tc>
        <w:tc>
          <w:tcPr>
            <w:tcW w:w="0" w:type="auto"/>
          </w:tcPr>
          <w:p w:rsidR="00E52B1E" w:rsidRPr="00E52B1E" w:rsidRDefault="0084330D" w:rsidP="0084330D">
            <w:pPr>
              <w:jc w:val="right"/>
              <w:cnfStyle w:val="000000100000"/>
              <w:rPr>
                <w:b/>
              </w:rPr>
            </w:pPr>
            <w:r>
              <w:rPr>
                <w:b/>
              </w:rPr>
              <w:t>GAS MEDANITO</w:t>
            </w:r>
          </w:p>
        </w:tc>
      </w:tr>
      <w:tr w:rsidR="00E52B1E" w:rsidTr="00E52B1E">
        <w:trPr>
          <w:cnfStyle w:val="000000010000"/>
          <w:trHeight w:val="330"/>
        </w:trPr>
        <w:tc>
          <w:tcPr>
            <w:cnfStyle w:val="001000000000"/>
            <w:tcW w:w="0" w:type="auto"/>
          </w:tcPr>
          <w:p w:rsidR="00E52B1E" w:rsidRPr="00E52B1E" w:rsidRDefault="00E52B1E" w:rsidP="00E52B1E">
            <w:pPr>
              <w:rPr>
                <w:b w:val="0"/>
              </w:rPr>
            </w:pPr>
            <w:r w:rsidRPr="00E52B1E">
              <w:rPr>
                <w:b w:val="0"/>
              </w:rPr>
              <w:t>FECHA PRESENTACION</w:t>
            </w:r>
          </w:p>
        </w:tc>
        <w:tc>
          <w:tcPr>
            <w:tcW w:w="0" w:type="auto"/>
          </w:tcPr>
          <w:p w:rsidR="00E52B1E" w:rsidRPr="00E52B1E" w:rsidRDefault="00E52B1E" w:rsidP="0084330D">
            <w:pPr>
              <w:jc w:val="right"/>
              <w:cnfStyle w:val="000000010000"/>
              <w:rPr>
                <w:b/>
              </w:rPr>
            </w:pPr>
            <w:r w:rsidRPr="00E52B1E">
              <w:rPr>
                <w:b/>
              </w:rPr>
              <w:t>0</w:t>
            </w:r>
            <w:r w:rsidR="0084330D">
              <w:rPr>
                <w:b/>
              </w:rPr>
              <w:t>3</w:t>
            </w:r>
            <w:r w:rsidRPr="00E52B1E">
              <w:rPr>
                <w:b/>
              </w:rPr>
              <w:t>-</w:t>
            </w:r>
            <w:r w:rsidR="0084330D">
              <w:rPr>
                <w:b/>
              </w:rPr>
              <w:t>02</w:t>
            </w:r>
            <w:r w:rsidRPr="00E52B1E">
              <w:rPr>
                <w:b/>
              </w:rPr>
              <w:t>-201</w:t>
            </w:r>
            <w:r w:rsidR="0084330D">
              <w:rPr>
                <w:b/>
              </w:rPr>
              <w:t>5</w:t>
            </w:r>
          </w:p>
        </w:tc>
      </w:tr>
      <w:tr w:rsidR="00E52B1E" w:rsidTr="00E52B1E">
        <w:trPr>
          <w:cnfStyle w:val="000000100000"/>
          <w:trHeight w:val="316"/>
        </w:trPr>
        <w:tc>
          <w:tcPr>
            <w:cnfStyle w:val="001000000000"/>
            <w:tcW w:w="0" w:type="auto"/>
          </w:tcPr>
          <w:p w:rsidR="00E52B1E" w:rsidRPr="00E52B1E" w:rsidRDefault="00E52B1E" w:rsidP="00E52B1E">
            <w:pPr>
              <w:rPr>
                <w:b w:val="0"/>
              </w:rPr>
            </w:pPr>
            <w:r w:rsidRPr="00E52B1E">
              <w:rPr>
                <w:b w:val="0"/>
              </w:rPr>
              <w:t>SERVICIO</w:t>
            </w:r>
          </w:p>
        </w:tc>
        <w:tc>
          <w:tcPr>
            <w:tcW w:w="0" w:type="auto"/>
          </w:tcPr>
          <w:p w:rsidR="00E52B1E" w:rsidRPr="00E52B1E" w:rsidRDefault="00E52B1E" w:rsidP="00E52B1E">
            <w:pPr>
              <w:jc w:val="right"/>
              <w:cnfStyle w:val="000000100000"/>
              <w:rPr>
                <w:b/>
              </w:rPr>
            </w:pPr>
            <w:r w:rsidRPr="00E52B1E">
              <w:rPr>
                <w:b/>
              </w:rPr>
              <w:t>FLHUS BY</w:t>
            </w:r>
          </w:p>
        </w:tc>
      </w:tr>
      <w:tr w:rsidR="00E52B1E" w:rsidTr="00E52B1E">
        <w:trPr>
          <w:cnfStyle w:val="000000010000"/>
          <w:trHeight w:val="316"/>
        </w:trPr>
        <w:tc>
          <w:tcPr>
            <w:cnfStyle w:val="001000000000"/>
            <w:tcW w:w="0" w:type="auto"/>
          </w:tcPr>
          <w:p w:rsidR="00E52B1E" w:rsidRPr="00E52B1E" w:rsidRDefault="00E52B1E" w:rsidP="00E52B1E">
            <w:pPr>
              <w:rPr>
                <w:b w:val="0"/>
              </w:rPr>
            </w:pPr>
            <w:r w:rsidRPr="00E52B1E">
              <w:rPr>
                <w:b w:val="0"/>
              </w:rPr>
              <w:t>NUMERO</w:t>
            </w:r>
          </w:p>
        </w:tc>
        <w:tc>
          <w:tcPr>
            <w:tcW w:w="0" w:type="auto"/>
          </w:tcPr>
          <w:p w:rsidR="00E52B1E" w:rsidRPr="00E52B1E" w:rsidRDefault="00E52B1E" w:rsidP="0084330D">
            <w:pPr>
              <w:jc w:val="right"/>
              <w:cnfStyle w:val="000000010000"/>
              <w:rPr>
                <w:b/>
              </w:rPr>
            </w:pPr>
            <w:r w:rsidRPr="00E52B1E">
              <w:rPr>
                <w:b/>
              </w:rPr>
              <w:t>00-</w:t>
            </w:r>
            <w:r w:rsidR="0084330D">
              <w:rPr>
                <w:b/>
              </w:rPr>
              <w:t>037</w:t>
            </w:r>
          </w:p>
        </w:tc>
      </w:tr>
      <w:tr w:rsidR="00E52B1E" w:rsidTr="00E52B1E">
        <w:trPr>
          <w:cnfStyle w:val="000000100000"/>
          <w:trHeight w:val="330"/>
        </w:trPr>
        <w:tc>
          <w:tcPr>
            <w:cnfStyle w:val="001000000000"/>
            <w:tcW w:w="0" w:type="auto"/>
          </w:tcPr>
          <w:p w:rsidR="00E52B1E" w:rsidRPr="00E52B1E" w:rsidRDefault="00E52B1E" w:rsidP="00E52B1E">
            <w:pPr>
              <w:rPr>
                <w:b w:val="0"/>
              </w:rPr>
            </w:pPr>
            <w:r w:rsidRPr="00E52B1E">
              <w:rPr>
                <w:b w:val="0"/>
              </w:rPr>
              <w:t>ELABORADA POR</w:t>
            </w:r>
          </w:p>
        </w:tc>
        <w:tc>
          <w:tcPr>
            <w:tcW w:w="0" w:type="auto"/>
          </w:tcPr>
          <w:p w:rsidR="00E52B1E" w:rsidRPr="00E52B1E" w:rsidRDefault="00E52B1E" w:rsidP="00E52B1E">
            <w:pPr>
              <w:jc w:val="right"/>
              <w:cnfStyle w:val="000000100000"/>
              <w:rPr>
                <w:b/>
              </w:rPr>
            </w:pPr>
            <w:r w:rsidRPr="00E52B1E">
              <w:rPr>
                <w:b/>
              </w:rPr>
              <w:t>GORDO FERNANDO</w:t>
            </w:r>
          </w:p>
        </w:tc>
      </w:tr>
    </w:tbl>
    <w:p w:rsidR="0087646C" w:rsidRPr="00F04C78" w:rsidRDefault="00E52B1E" w:rsidP="00F04C78">
      <w:pPr>
        <w:spacing w:before="100" w:beforeAutospacing="1" w:after="100" w:afterAutospacing="1" w:line="240" w:lineRule="auto"/>
      </w:pPr>
      <w:r>
        <w:rPr>
          <w:noProof/>
          <w:lang w:eastAsia="es-AR"/>
        </w:rPr>
        <w:drawing>
          <wp:anchor distT="0" distB="0" distL="114300" distR="114300" simplePos="0" relativeHeight="251694080" behindDoc="0" locked="0" layoutInCell="1" allowOverlap="1">
            <wp:simplePos x="0" y="0"/>
            <wp:positionH relativeFrom="column">
              <wp:posOffset>790575</wp:posOffset>
            </wp:positionH>
            <wp:positionV relativeFrom="paragraph">
              <wp:posOffset>2941320</wp:posOffset>
            </wp:positionV>
            <wp:extent cx="481965" cy="262255"/>
            <wp:effectExtent l="19050" t="0" r="0" b="0"/>
            <wp:wrapNone/>
            <wp:docPr id="16"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0" cstate="print"/>
                    <a:srcRect/>
                    <a:stretch>
                      <a:fillRect/>
                    </a:stretch>
                  </pic:blipFill>
                  <pic:spPr bwMode="auto">
                    <a:xfrm>
                      <a:off x="0" y="0"/>
                      <a:ext cx="481965" cy="262255"/>
                    </a:xfrm>
                    <a:prstGeom prst="rect">
                      <a:avLst/>
                    </a:prstGeom>
                    <a:noFill/>
                    <a:ln w="9525">
                      <a:noFill/>
                      <a:miter lim="800000"/>
                      <a:headEnd/>
                      <a:tailEnd/>
                    </a:ln>
                  </pic:spPr>
                </pic:pic>
              </a:graphicData>
            </a:graphic>
          </wp:anchor>
        </w:drawing>
      </w:r>
      <w:r>
        <w:rPr>
          <w:noProof/>
          <w:lang w:eastAsia="es-AR"/>
        </w:rPr>
        <w:drawing>
          <wp:anchor distT="0" distB="0" distL="114300" distR="114300" simplePos="0" relativeHeight="251696128" behindDoc="0" locked="0" layoutInCell="1" allowOverlap="1">
            <wp:simplePos x="0" y="0"/>
            <wp:positionH relativeFrom="column">
              <wp:posOffset>1537335</wp:posOffset>
            </wp:positionH>
            <wp:positionV relativeFrom="paragraph">
              <wp:posOffset>2941320</wp:posOffset>
            </wp:positionV>
            <wp:extent cx="332105" cy="262255"/>
            <wp:effectExtent l="19050" t="0" r="0" b="0"/>
            <wp:wrapTopAndBottom/>
            <wp:docPr id="68" name="67 Imagen" descr="bandera 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ra argentina.jpg"/>
                    <pic:cNvPicPr/>
                  </pic:nvPicPr>
                  <pic:blipFill>
                    <a:blip r:embed="rId11" cstate="print"/>
                    <a:stretch>
                      <a:fillRect/>
                    </a:stretch>
                  </pic:blipFill>
                  <pic:spPr>
                    <a:xfrm>
                      <a:off x="0" y="0"/>
                      <a:ext cx="332105" cy="262255"/>
                    </a:xfrm>
                    <a:prstGeom prst="rect">
                      <a:avLst/>
                    </a:prstGeom>
                  </pic:spPr>
                </pic:pic>
              </a:graphicData>
            </a:graphic>
          </wp:anchor>
        </w:drawing>
      </w:r>
      <w:r>
        <w:rPr>
          <w:noProof/>
          <w:lang w:eastAsia="es-AR"/>
        </w:rPr>
        <w:drawing>
          <wp:anchor distT="0" distB="0" distL="114300" distR="114300" simplePos="0" relativeHeight="251698176" behindDoc="0" locked="0" layoutInCell="1" allowOverlap="1">
            <wp:simplePos x="0" y="0"/>
            <wp:positionH relativeFrom="margin">
              <wp:posOffset>2118995</wp:posOffset>
            </wp:positionH>
            <wp:positionV relativeFrom="margin">
              <wp:posOffset>3305810</wp:posOffset>
            </wp:positionV>
            <wp:extent cx="537210" cy="246380"/>
            <wp:effectExtent l="19050" t="0" r="0" b="0"/>
            <wp:wrapSquare wrapText="bothSides"/>
            <wp:docPr id="14" name="Imagen 1" descr="cid:image002.jpg@01CE29BA.1CC7B8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id:image002.jpg@01CE29BA.1CC7B8F0"/>
                    <pic:cNvPicPr>
                      <a:picLocks noChangeAspect="1" noChangeArrowheads="1"/>
                    </pic:cNvPicPr>
                  </pic:nvPicPr>
                  <pic:blipFill>
                    <a:blip r:embed="rId12" r:link="rId13" cstate="print"/>
                    <a:srcRect/>
                    <a:stretch>
                      <a:fillRect/>
                    </a:stretch>
                  </pic:blipFill>
                  <pic:spPr bwMode="auto">
                    <a:xfrm>
                      <a:off x="0" y="0"/>
                      <a:ext cx="537210" cy="246380"/>
                    </a:xfrm>
                    <a:prstGeom prst="rect">
                      <a:avLst/>
                    </a:prstGeom>
                    <a:noFill/>
                    <a:ln w="9525">
                      <a:noFill/>
                      <a:miter lim="800000"/>
                      <a:headEnd/>
                      <a:tailEnd/>
                    </a:ln>
                  </pic:spPr>
                </pic:pic>
              </a:graphicData>
            </a:graphic>
          </wp:anchor>
        </w:drawing>
      </w:r>
      <w:r w:rsidR="00F75941">
        <w:rPr>
          <w:noProof/>
          <w:lang w:eastAsia="es-AR"/>
        </w:rPr>
        <w:pict>
          <v:shapetype id="_x0000_t202" coordsize="21600,21600" o:spt="202" path="m,l,21600r21600,l21600,xe">
            <v:stroke joinstyle="miter"/>
            <v:path gradientshapeok="t" o:connecttype="rect"/>
          </v:shapetype>
          <v:shape id="_x0000_s1055" type="#_x0000_t202" style="position:absolute;margin-left:-39.3pt;margin-top:268.3pt;width:340.2pt;height:28.55pt;z-index:251692032;mso-position-horizontal-relative:text;mso-position-vertical-relative:text" stroked="f">
            <v:textbox style="mso-next-textbox:#_x0000_s1055">
              <w:txbxContent>
                <w:p w:rsidR="00FC0552" w:rsidRPr="009E3607" w:rsidRDefault="00FC0552" w:rsidP="00DB3A54">
                  <w:pPr>
                    <w:jc w:val="center"/>
                    <w:rPr>
                      <w:rFonts w:ascii="Arial" w:hAnsi="Arial" w:cs="Arial"/>
                      <w:b/>
                      <w:i/>
                      <w:color w:val="343336" w:themeColor="accent2"/>
                      <w:sz w:val="32"/>
                      <w:szCs w:val="32"/>
                    </w:rPr>
                  </w:pPr>
                  <w:r w:rsidRPr="009E3607">
                    <w:rPr>
                      <w:rFonts w:ascii="Arial" w:hAnsi="Arial" w:cs="Arial"/>
                      <w:b/>
                      <w:i/>
                      <w:color w:val="343336" w:themeColor="accent2"/>
                      <w:sz w:val="32"/>
                      <w:szCs w:val="32"/>
                    </w:rPr>
                    <w:t>PROPUESTA TECNICA COMERCIAL</w:t>
                  </w:r>
                </w:p>
                <w:p w:rsidR="00FC0552" w:rsidRPr="00C12C9F" w:rsidRDefault="00FC0552" w:rsidP="009E3607">
                  <w:pPr>
                    <w:jc w:val="center"/>
                    <w:rPr>
                      <w:rFonts w:ascii="Calibri" w:hAnsi="Calibri" w:cs="Arial"/>
                      <w:color w:val="000000"/>
                      <w:sz w:val="28"/>
                      <w:szCs w:val="28"/>
                    </w:rPr>
                  </w:pPr>
                </w:p>
              </w:txbxContent>
            </v:textbox>
          </v:shape>
        </w:pict>
      </w:r>
      <w:r w:rsidR="00F75941">
        <w:rPr>
          <w:noProof/>
          <w:lang w:eastAsia="es-AR"/>
        </w:rPr>
        <w:pict>
          <v:rect id="_x0000_s1049" style="position:absolute;margin-left:305.15pt;margin-top:181.25pt;width:174.9pt;height:170.1pt;z-index:251659263;mso-position-horizontal-relative:text;mso-position-vertical-relative:text" fillcolor="#ffc000" stroked="f"/>
        </w:pict>
      </w:r>
      <w:r w:rsidR="00E61AF6">
        <w:rPr>
          <w:noProof/>
          <w:lang w:eastAsia="es-AR"/>
        </w:rPr>
        <w:drawing>
          <wp:anchor distT="0" distB="0" distL="114300" distR="114300" simplePos="0" relativeHeight="251702272" behindDoc="0" locked="0" layoutInCell="1" allowOverlap="1">
            <wp:simplePos x="0" y="0"/>
            <wp:positionH relativeFrom="column">
              <wp:posOffset>3872422</wp:posOffset>
            </wp:positionH>
            <wp:positionV relativeFrom="paragraph">
              <wp:posOffset>1622381</wp:posOffset>
            </wp:positionV>
            <wp:extent cx="2213787" cy="1318437"/>
            <wp:effectExtent l="19050" t="0" r="0" b="0"/>
            <wp:wrapNone/>
            <wp:docPr id="17"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4" cstate="print"/>
                    <a:srcRect b="20975"/>
                    <a:stretch>
                      <a:fillRect/>
                    </a:stretch>
                  </pic:blipFill>
                  <pic:spPr>
                    <a:xfrm>
                      <a:off x="0" y="0"/>
                      <a:ext cx="2213787" cy="1318437"/>
                    </a:xfrm>
                    <a:prstGeom prst="rect">
                      <a:avLst/>
                    </a:prstGeom>
                  </pic:spPr>
                </pic:pic>
              </a:graphicData>
            </a:graphic>
          </wp:anchor>
        </w:drawing>
      </w:r>
      <w:r w:rsidR="00DB3A54">
        <w:rPr>
          <w:noProof/>
          <w:lang w:eastAsia="es-AR"/>
        </w:rPr>
        <w:drawing>
          <wp:anchor distT="0" distB="0" distL="114300" distR="114300" simplePos="0" relativeHeight="251700224" behindDoc="0" locked="0" layoutInCell="1" allowOverlap="1">
            <wp:simplePos x="0" y="0"/>
            <wp:positionH relativeFrom="margin">
              <wp:posOffset>-824865</wp:posOffset>
            </wp:positionH>
            <wp:positionV relativeFrom="margin">
              <wp:posOffset>6273165</wp:posOffset>
            </wp:positionV>
            <wp:extent cx="7169785" cy="2538095"/>
            <wp:effectExtent l="19050" t="0" r="0" b="0"/>
            <wp:wrapSquare wrapText="bothSides"/>
            <wp:docPr id="15" name="42b72896-e2dc-4ead-b3f7-51b919d6c7ee" descr="cid:5D0280F4-CC6F-43B5-AF05-AC735A49FC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2b72896-e2dc-4ead-b3f7-51b919d6c7ee" descr="cid:5D0280F4-CC6F-43B5-AF05-AC735A49FCC8"/>
                    <pic:cNvPicPr>
                      <a:picLocks noChangeAspect="1" noChangeArrowheads="1"/>
                    </pic:cNvPicPr>
                  </pic:nvPicPr>
                  <pic:blipFill>
                    <a:blip r:embed="rId15" r:link="rId16" cstate="print"/>
                    <a:srcRect/>
                    <a:stretch>
                      <a:fillRect/>
                    </a:stretch>
                  </pic:blipFill>
                  <pic:spPr bwMode="auto">
                    <a:xfrm>
                      <a:off x="0" y="0"/>
                      <a:ext cx="7169785" cy="2538095"/>
                    </a:xfrm>
                    <a:prstGeom prst="rect">
                      <a:avLst/>
                    </a:prstGeom>
                    <a:noFill/>
                    <a:ln w="9525">
                      <a:noFill/>
                      <a:miter lim="800000"/>
                      <a:headEnd/>
                      <a:tailEnd/>
                    </a:ln>
                  </pic:spPr>
                </pic:pic>
              </a:graphicData>
            </a:graphic>
          </wp:anchor>
        </w:drawing>
      </w:r>
      <w:r w:rsidR="00F75941">
        <w:rPr>
          <w:noProof/>
          <w:lang w:eastAsia="es-AR"/>
        </w:rPr>
        <w:pict>
          <v:shape id="_x0000_s1041" type="#_x0000_t202" style="position:absolute;margin-left:-28pt;margin-top:135.1pt;width:340.2pt;height:126.6pt;z-index:-251653120;mso-position-horizontal-relative:text;mso-position-vertical-relative:text" wrapcoords="-48 0 -48 21505 21600 21505 21600 0 -48 0" stroked="f">
            <v:textbox style="mso-next-textbox:#_x0000_s1041">
              <w:txbxContent>
                <w:p w:rsidR="00FC0552" w:rsidRDefault="00FC0552" w:rsidP="008F34BF">
                  <w:pPr>
                    <w:jc w:val="center"/>
                  </w:pPr>
                  <w:r>
                    <w:rPr>
                      <w:noProof/>
                      <w:lang w:eastAsia="es-AR"/>
                    </w:rPr>
                    <w:drawing>
                      <wp:inline distT="0" distB="0" distL="0" distR="0">
                        <wp:extent cx="1432891" cy="1063741"/>
                        <wp:effectExtent l="19050" t="0" r="0" b="0"/>
                        <wp:docPr id="13" name="7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7"/>
                                <a:stretch>
                                  <a:fillRect/>
                                </a:stretch>
                              </pic:blipFill>
                              <pic:spPr>
                                <a:xfrm>
                                  <a:off x="0" y="0"/>
                                  <a:ext cx="1433701" cy="1064343"/>
                                </a:xfrm>
                                <a:prstGeom prst="rect">
                                  <a:avLst/>
                                </a:prstGeom>
                              </pic:spPr>
                            </pic:pic>
                          </a:graphicData>
                        </a:graphic>
                      </wp:inline>
                    </w:drawing>
                  </w:r>
                </w:p>
              </w:txbxContent>
            </v:textbox>
            <w10:wrap type="through"/>
          </v:shape>
        </w:pict>
      </w:r>
      <w:r w:rsidR="00F91B8B">
        <w:rPr>
          <w:noProof/>
          <w:lang w:eastAsia="es-AR"/>
        </w:rPr>
        <w:drawing>
          <wp:anchor distT="0" distB="0" distL="114300" distR="114300" simplePos="0" relativeHeight="251679744" behindDoc="0" locked="0" layoutInCell="1" allowOverlap="1">
            <wp:simplePos x="0" y="0"/>
            <wp:positionH relativeFrom="column">
              <wp:posOffset>3871863</wp:posOffset>
            </wp:positionH>
            <wp:positionV relativeFrom="paragraph">
              <wp:posOffset>3203274</wp:posOffset>
            </wp:positionV>
            <wp:extent cx="2218823" cy="1251284"/>
            <wp:effectExtent l="19050" t="0" r="0" b="0"/>
            <wp:wrapNone/>
            <wp:docPr id="5"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8" cstate="print"/>
                    <a:srcRect r="2928"/>
                    <a:stretch>
                      <a:fillRect/>
                    </a:stretch>
                  </pic:blipFill>
                  <pic:spPr>
                    <a:xfrm>
                      <a:off x="0" y="0"/>
                      <a:ext cx="2218823" cy="1251284"/>
                    </a:xfrm>
                    <a:prstGeom prst="rect">
                      <a:avLst/>
                    </a:prstGeom>
                  </pic:spPr>
                </pic:pic>
              </a:graphicData>
            </a:graphic>
          </wp:anchor>
        </w:drawing>
      </w:r>
      <w:r w:rsidR="00F75941">
        <w:rPr>
          <w:noProof/>
          <w:lang w:eastAsia="es-AR"/>
        </w:rPr>
        <w:pict>
          <v:rect id="_x0000_s1051" style="position:absolute;margin-left:477.7pt;margin-top:296.85pt;width:22.55pt;height:170.1pt;z-index:251685888;mso-position-horizontal-relative:text;mso-position-vertical-relative:text" fillcolor="#ffc000 [3215]" stroked="f"/>
        </w:pict>
      </w:r>
      <w:r w:rsidR="00F75941">
        <w:rPr>
          <w:noProof/>
          <w:lang w:eastAsia="es-AR"/>
        </w:rPr>
        <w:pict>
          <v:rect id="_x0000_s1052" style="position:absolute;margin-left:477.6pt;margin-top:466.95pt;width:22.55pt;height:161.45pt;z-index:251688960;mso-position-horizontal-relative:text;mso-position-vertical-relative:text" fillcolor="#bfbfbf [2412]" stroked="f"/>
        </w:pict>
      </w:r>
      <w:r w:rsidR="00DF5CD8">
        <w:rPr>
          <w:noProof/>
          <w:lang w:eastAsia="es-AR"/>
        </w:rPr>
        <w:drawing>
          <wp:anchor distT="0" distB="0" distL="114300" distR="114300" simplePos="0" relativeHeight="251681792" behindDoc="0" locked="0" layoutInCell="1" allowOverlap="1">
            <wp:simplePos x="0" y="0"/>
            <wp:positionH relativeFrom="column">
              <wp:posOffset>3893687</wp:posOffset>
            </wp:positionH>
            <wp:positionV relativeFrom="paragraph">
              <wp:posOffset>4642026</wp:posOffset>
            </wp:positionV>
            <wp:extent cx="2202173" cy="1275907"/>
            <wp:effectExtent l="19050" t="0" r="7627" b="0"/>
            <wp:wrapNone/>
            <wp:docPr id="6" name="0 Imagen" descr="S2500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500136.JPG"/>
                    <pic:cNvPicPr/>
                  </pic:nvPicPr>
                  <pic:blipFill>
                    <a:blip r:embed="rId19" cstate="print"/>
                    <a:stretch>
                      <a:fillRect/>
                    </a:stretch>
                  </pic:blipFill>
                  <pic:spPr>
                    <a:xfrm>
                      <a:off x="0" y="0"/>
                      <a:ext cx="2202173" cy="1275907"/>
                    </a:xfrm>
                    <a:prstGeom prst="rect">
                      <a:avLst/>
                    </a:prstGeom>
                  </pic:spPr>
                </pic:pic>
              </a:graphicData>
            </a:graphic>
          </wp:anchor>
        </w:drawing>
      </w:r>
      <w:r w:rsidR="00F75941">
        <w:rPr>
          <w:noProof/>
          <w:lang w:eastAsia="es-AR"/>
        </w:rPr>
        <w:pict>
          <v:rect id="_x0000_s1047" style="position:absolute;margin-left:306pt;margin-top:350.85pt;width:179.4pt;height:170.1pt;z-index:251666432;mso-position-horizontal-relative:text;mso-position-vertical-relative:text" fillcolor="#7f7f7f [1612]" stroked="f"/>
        </w:pict>
      </w:r>
      <w:r w:rsidR="00F75941">
        <w:rPr>
          <w:noProof/>
          <w:lang w:eastAsia="es-AR"/>
        </w:rPr>
        <w:pict>
          <v:rect id="_x0000_s1050" style="position:absolute;margin-left:477.6pt;margin-top:126.75pt;width:22.55pt;height:170.1pt;z-index:251684864;mso-position-horizontal-relative:text;mso-position-vertical-relative:text" fillcolor="#a5a5a5 [2092]" stroked="f"/>
        </w:pict>
      </w:r>
      <w:r w:rsidR="008F34BF" w:rsidRPr="00FA30CC">
        <w:br w:type="page"/>
      </w:r>
    </w:p>
    <w:p w:rsidR="00DB3A54" w:rsidRPr="009D1AB0" w:rsidRDefault="00C12C9F" w:rsidP="00DB3A54">
      <w:pPr>
        <w:rPr>
          <w:rFonts w:ascii="Calibri" w:hAnsi="Calibri"/>
          <w:b/>
          <w:bCs/>
          <w:sz w:val="28"/>
        </w:rPr>
      </w:pPr>
      <w:r>
        <w:rPr>
          <w:rFonts w:ascii="Calibri" w:hAnsi="Calibri"/>
          <w:b/>
          <w:bCs/>
          <w:sz w:val="28"/>
        </w:rPr>
        <w:lastRenderedPageBreak/>
        <w:t xml:space="preserve">Señores: </w:t>
      </w:r>
      <w:r w:rsidR="0084330D">
        <w:rPr>
          <w:rFonts w:ascii="Calibri" w:hAnsi="Calibri"/>
          <w:b/>
          <w:bCs/>
          <w:sz w:val="28"/>
        </w:rPr>
        <w:t>GAS MEDANITO</w:t>
      </w:r>
      <w:r w:rsidR="00DB3A54" w:rsidRPr="009D1AB0">
        <w:rPr>
          <w:rFonts w:ascii="Calibri" w:hAnsi="Calibri"/>
          <w:b/>
          <w:bCs/>
        </w:rPr>
        <w:tab/>
      </w:r>
      <w:r w:rsidR="00DB3A54" w:rsidRPr="009D1AB0">
        <w:rPr>
          <w:rFonts w:ascii="Calibri" w:hAnsi="Calibri"/>
          <w:b/>
          <w:bCs/>
        </w:rPr>
        <w:tab/>
      </w:r>
      <w:r w:rsidR="00DB3A54" w:rsidRPr="009D1AB0">
        <w:rPr>
          <w:rFonts w:ascii="Calibri" w:hAnsi="Calibri"/>
          <w:b/>
          <w:bCs/>
        </w:rPr>
        <w:tab/>
      </w:r>
    </w:p>
    <w:p w:rsidR="00DB3A54" w:rsidRPr="009D1AB0" w:rsidRDefault="00DB3A54" w:rsidP="00DB3A54">
      <w:pPr>
        <w:rPr>
          <w:rFonts w:ascii="Calibri" w:hAnsi="Calibri"/>
        </w:rPr>
      </w:pPr>
      <w:r w:rsidRPr="009D1AB0">
        <w:rPr>
          <w:rFonts w:ascii="Calibri" w:hAnsi="Calibri"/>
        </w:rPr>
        <w:tab/>
      </w:r>
      <w:r w:rsidRPr="009D1AB0">
        <w:rPr>
          <w:rFonts w:ascii="Calibri" w:hAnsi="Calibri"/>
        </w:rPr>
        <w:tab/>
      </w:r>
    </w:p>
    <w:p w:rsidR="00DB3A54" w:rsidRPr="00DB3A54" w:rsidRDefault="00DB3A54" w:rsidP="00DB3A54">
      <w:pPr>
        <w:jc w:val="right"/>
        <w:rPr>
          <w:rFonts w:ascii="Calibri" w:hAnsi="Calibri" w:cs="Arial"/>
          <w:color w:val="000000"/>
          <w:sz w:val="20"/>
          <w:szCs w:val="20"/>
        </w:rPr>
      </w:pPr>
      <w:r w:rsidRPr="009D1AB0">
        <w:rPr>
          <w:rFonts w:ascii="Calibri" w:hAnsi="Calibri"/>
          <w:b/>
          <w:bCs/>
        </w:rPr>
        <w:t xml:space="preserve">                                                  REF.</w:t>
      </w:r>
      <w:r w:rsidR="00190009" w:rsidRPr="009D1AB0">
        <w:rPr>
          <w:rFonts w:ascii="Calibri" w:hAnsi="Calibri"/>
          <w:b/>
          <w:bCs/>
        </w:rPr>
        <w:t>:</w:t>
      </w:r>
      <w:r w:rsidR="00190009">
        <w:rPr>
          <w:rFonts w:ascii="Calibri" w:hAnsi="Calibri" w:cs="Arial"/>
          <w:color w:val="000000"/>
          <w:sz w:val="20"/>
          <w:szCs w:val="20"/>
        </w:rPr>
        <w:t xml:space="preserve"> </w:t>
      </w:r>
      <w:r w:rsidR="00190009" w:rsidRPr="009D1AB0">
        <w:rPr>
          <w:rFonts w:ascii="Calibri" w:hAnsi="Calibri" w:cs="Arial"/>
          <w:color w:val="000000"/>
          <w:sz w:val="20"/>
          <w:szCs w:val="20"/>
        </w:rPr>
        <w:t>Servicio</w:t>
      </w:r>
      <w:r w:rsidRPr="009D1AB0">
        <w:rPr>
          <w:rFonts w:ascii="Calibri" w:hAnsi="Calibri" w:cs="Arial"/>
          <w:color w:val="000000"/>
          <w:sz w:val="20"/>
          <w:szCs w:val="20"/>
        </w:rPr>
        <w:t xml:space="preserve"> de </w:t>
      </w:r>
      <w:proofErr w:type="spellStart"/>
      <w:r w:rsidR="00C12C9F">
        <w:rPr>
          <w:rFonts w:ascii="Calibri" w:hAnsi="Calibri" w:cs="Arial"/>
          <w:color w:val="000000"/>
          <w:sz w:val="20"/>
          <w:szCs w:val="20"/>
        </w:rPr>
        <w:t>Flush</w:t>
      </w:r>
      <w:proofErr w:type="spellEnd"/>
      <w:r w:rsidR="00C12C9F">
        <w:rPr>
          <w:rFonts w:ascii="Calibri" w:hAnsi="Calibri" w:cs="Arial"/>
          <w:color w:val="000000"/>
          <w:sz w:val="20"/>
          <w:szCs w:val="20"/>
        </w:rPr>
        <w:t xml:space="preserve"> </w:t>
      </w:r>
      <w:proofErr w:type="spellStart"/>
      <w:r w:rsidR="00C12C9F">
        <w:rPr>
          <w:rFonts w:ascii="Calibri" w:hAnsi="Calibri" w:cs="Arial"/>
          <w:color w:val="000000"/>
          <w:sz w:val="20"/>
          <w:szCs w:val="20"/>
        </w:rPr>
        <w:t>By</w:t>
      </w:r>
      <w:proofErr w:type="spellEnd"/>
      <w:r w:rsidRPr="009D1AB0">
        <w:rPr>
          <w:rFonts w:ascii="Calibri" w:hAnsi="Calibri" w:cs="Arial"/>
          <w:color w:val="000000"/>
          <w:sz w:val="20"/>
          <w:szCs w:val="20"/>
        </w:rPr>
        <w:t>”. </w:t>
      </w:r>
    </w:p>
    <w:p w:rsidR="00DB3A54" w:rsidRPr="009D1AB0" w:rsidRDefault="00DB3A54" w:rsidP="00DB3A54">
      <w:pPr>
        <w:spacing w:line="360" w:lineRule="auto"/>
        <w:jc w:val="both"/>
        <w:rPr>
          <w:rFonts w:ascii="Calibri" w:hAnsi="Calibri"/>
        </w:rPr>
      </w:pPr>
      <w:r w:rsidRPr="009D1AB0">
        <w:rPr>
          <w:rFonts w:ascii="Calibri" w:hAnsi="Calibri"/>
        </w:rPr>
        <w:t>De nuestra mayor consideración:</w:t>
      </w:r>
    </w:p>
    <w:p w:rsidR="00DB3A54" w:rsidRPr="009D1AB0" w:rsidRDefault="00DB3A54" w:rsidP="00DB3A54">
      <w:pPr>
        <w:spacing w:line="360" w:lineRule="auto"/>
        <w:ind w:right="453"/>
        <w:jc w:val="both"/>
        <w:rPr>
          <w:rFonts w:ascii="Calibri" w:hAnsi="Calibri"/>
        </w:rPr>
      </w:pPr>
      <w:r w:rsidRPr="009D1AB0">
        <w:rPr>
          <w:rFonts w:ascii="Calibri" w:hAnsi="Calibri"/>
        </w:rPr>
        <w:t xml:space="preserve">   </w:t>
      </w:r>
      <w:r w:rsidRPr="009D1AB0">
        <w:rPr>
          <w:rFonts w:ascii="Calibri" w:hAnsi="Calibri"/>
        </w:rPr>
        <w:tab/>
      </w:r>
      <w:r w:rsidRPr="009D1AB0">
        <w:rPr>
          <w:rFonts w:ascii="Calibri" w:hAnsi="Calibri"/>
        </w:rPr>
        <w:tab/>
      </w:r>
      <w:r w:rsidRPr="009D1AB0">
        <w:rPr>
          <w:rFonts w:ascii="Calibri" w:hAnsi="Calibri"/>
        </w:rPr>
        <w:tab/>
      </w:r>
      <w:r w:rsidRPr="009D1AB0">
        <w:rPr>
          <w:rFonts w:ascii="Calibri" w:hAnsi="Calibri"/>
        </w:rPr>
        <w:tab/>
        <w:t xml:space="preserve">    Tenemos el agrado de dirigirnos a Ud</w:t>
      </w:r>
      <w:r w:rsidR="0002691E">
        <w:rPr>
          <w:rFonts w:ascii="Calibri" w:hAnsi="Calibri"/>
        </w:rPr>
        <w:t>s</w:t>
      </w:r>
      <w:r w:rsidRPr="009D1AB0">
        <w:rPr>
          <w:rFonts w:ascii="Calibri" w:hAnsi="Calibri"/>
        </w:rPr>
        <w:t>., a los efectos de elevarle la  propuesta de la referencia,  de acuerdo a lo solicitado oportunamente.</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En ese sentido, le manifestamos la satisfacción por tener la oportunidad de poder colaborar con vuestra empresa, persuadidos de que  contribuiremos de un modo eficiente a satisfacer vuestros requerimientos.</w:t>
      </w:r>
    </w:p>
    <w:p w:rsidR="00DB3A54" w:rsidRPr="009D1AB0" w:rsidRDefault="00DB3A54" w:rsidP="00DB3A54">
      <w:pPr>
        <w:pStyle w:val="Textoindependiente3"/>
        <w:spacing w:line="360" w:lineRule="auto"/>
        <w:rPr>
          <w:rFonts w:ascii="Calibri" w:hAnsi="Calibri"/>
          <w:sz w:val="22"/>
          <w:szCs w:val="22"/>
        </w:rPr>
      </w:pPr>
      <w:r w:rsidRPr="009D1AB0">
        <w:rPr>
          <w:rFonts w:ascii="Calibri" w:hAnsi="Calibri"/>
          <w:sz w:val="22"/>
          <w:szCs w:val="22"/>
        </w:rPr>
        <w:t xml:space="preserve">   </w:t>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r>
      <w:r w:rsidRPr="009D1AB0">
        <w:rPr>
          <w:rFonts w:ascii="Calibri" w:hAnsi="Calibri"/>
          <w:sz w:val="22"/>
          <w:szCs w:val="22"/>
        </w:rPr>
        <w:tab/>
        <w:t xml:space="preserve">    Sin más, y al aguardo de una respuesta favorable al contenido de esta propuesta, los saludamos con la consideración más distinguida</w:t>
      </w:r>
      <w:r>
        <w:rPr>
          <w:rFonts w:ascii="Calibri" w:hAnsi="Calibri"/>
          <w:sz w:val="22"/>
          <w:szCs w:val="22"/>
        </w:rPr>
        <w:t>.</w:t>
      </w: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DB3A54" w:rsidRDefault="00DB3A54" w:rsidP="00DB3A54">
      <w:pPr>
        <w:widowControl w:val="0"/>
        <w:tabs>
          <w:tab w:val="left" w:pos="-31680"/>
        </w:tabs>
        <w:spacing w:before="100" w:beforeAutospacing="1" w:after="100" w:afterAutospacing="1" w:line="240" w:lineRule="auto"/>
        <w:rPr>
          <w:lang w:val="es-ES"/>
        </w:rPr>
      </w:pPr>
    </w:p>
    <w:p w:rsidR="00F04C78" w:rsidRDefault="00F04C78" w:rsidP="00DB3A54">
      <w:pPr>
        <w:widowControl w:val="0"/>
        <w:tabs>
          <w:tab w:val="left" w:pos="-31680"/>
        </w:tabs>
        <w:spacing w:before="100" w:beforeAutospacing="1" w:after="100" w:afterAutospacing="1" w:line="240" w:lineRule="auto"/>
        <w:rPr>
          <w:lang w:val="es-ES"/>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lastRenderedPageBreak/>
        <w:t>OBJETIVO</w:t>
      </w:r>
      <w:r w:rsidR="0002691E">
        <w:rPr>
          <w:rFonts w:ascii="Calibri" w:hAnsi="Calibri"/>
          <w:b/>
        </w:rPr>
        <w:t>S</w:t>
      </w:r>
      <w:r>
        <w:rPr>
          <w:rFonts w:ascii="Calibri" w:hAnsi="Calibri"/>
          <w:b/>
        </w:rPr>
        <w:t>:</w:t>
      </w:r>
    </w:p>
    <w:p w:rsidR="00DB3A54" w:rsidRDefault="00DB3A54" w:rsidP="00DB3A54">
      <w:pPr>
        <w:spacing w:after="0" w:line="360" w:lineRule="auto"/>
        <w:ind w:left="426"/>
        <w:rPr>
          <w:rFonts w:ascii="Calibri" w:hAnsi="Calibri"/>
        </w:rPr>
      </w:pPr>
      <w:r w:rsidRPr="0002691E">
        <w:rPr>
          <w:rFonts w:ascii="Calibri" w:hAnsi="Calibri"/>
        </w:rPr>
        <w:t xml:space="preserve">  </w:t>
      </w:r>
      <w:r w:rsidR="0002691E" w:rsidRPr="0002691E">
        <w:rPr>
          <w:rFonts w:ascii="Calibri" w:hAnsi="Calibri"/>
        </w:rPr>
        <w:t>Los</w:t>
      </w:r>
      <w:r w:rsidR="0002691E">
        <w:rPr>
          <w:rFonts w:ascii="Calibri" w:hAnsi="Calibri"/>
          <w:b/>
        </w:rPr>
        <w:t xml:space="preserve"> </w:t>
      </w:r>
      <w:r w:rsidRPr="00E8432B">
        <w:rPr>
          <w:rFonts w:ascii="Calibri" w:hAnsi="Calibri"/>
        </w:rPr>
        <w:t xml:space="preserve"> objetivo</w:t>
      </w:r>
      <w:r w:rsidR="0002691E">
        <w:rPr>
          <w:rFonts w:ascii="Calibri" w:hAnsi="Calibri"/>
        </w:rPr>
        <w:t>s</w:t>
      </w:r>
      <w:r w:rsidRPr="00E8432B">
        <w:rPr>
          <w:rFonts w:ascii="Calibri" w:hAnsi="Calibri"/>
        </w:rPr>
        <w:t xml:space="preserve"> de esta propue</w:t>
      </w:r>
      <w:r w:rsidR="009E3607">
        <w:rPr>
          <w:rFonts w:ascii="Calibri" w:hAnsi="Calibri"/>
        </w:rPr>
        <w:t xml:space="preserve">sta es  poner a disposición de </w:t>
      </w:r>
      <w:r w:rsidR="0084330D">
        <w:rPr>
          <w:rFonts w:ascii="Calibri" w:hAnsi="Calibri"/>
        </w:rPr>
        <w:t xml:space="preserve">GAS </w:t>
      </w:r>
      <w:proofErr w:type="gramStart"/>
      <w:r w:rsidR="0084330D">
        <w:rPr>
          <w:rFonts w:ascii="Calibri" w:hAnsi="Calibri"/>
        </w:rPr>
        <w:t>MEDANITO</w:t>
      </w:r>
      <w:r w:rsidR="00C12C9F">
        <w:rPr>
          <w:rFonts w:ascii="Calibri" w:hAnsi="Calibri"/>
        </w:rPr>
        <w:t xml:space="preserve"> </w:t>
      </w:r>
      <w:r w:rsidRPr="00E8432B">
        <w:rPr>
          <w:rFonts w:ascii="Calibri" w:hAnsi="Calibri"/>
        </w:rPr>
        <w:t>,</w:t>
      </w:r>
      <w:proofErr w:type="gramEnd"/>
      <w:r w:rsidRPr="00E8432B">
        <w:rPr>
          <w:rFonts w:ascii="Calibri" w:hAnsi="Calibri"/>
        </w:rPr>
        <w:t xml:space="preserve">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w:t>
      </w:r>
      <w:r w:rsidR="00C12C9F">
        <w:rPr>
          <w:rFonts w:ascii="Calibri" w:hAnsi="Calibri"/>
        </w:rPr>
        <w:t>io acorde a las necesidades de la operadora</w:t>
      </w:r>
      <w:r w:rsidR="0002691E">
        <w:rPr>
          <w:rFonts w:ascii="Calibri" w:hAnsi="Calibri"/>
        </w:rPr>
        <w:t>.</w:t>
      </w:r>
    </w:p>
    <w:p w:rsidR="00DB3A54" w:rsidRDefault="00DB3A54" w:rsidP="00DB3A54">
      <w:pPr>
        <w:spacing w:line="360" w:lineRule="auto"/>
        <w:ind w:left="360"/>
        <w:rPr>
          <w:rFonts w:ascii="Calibri" w:hAnsi="Calibri"/>
        </w:rPr>
      </w:pPr>
    </w:p>
    <w:p w:rsidR="00DB3A54" w:rsidRPr="00DB3A54" w:rsidRDefault="00DB3A54" w:rsidP="00DB3A54">
      <w:pPr>
        <w:shd w:val="clear" w:color="auto" w:fill="E0E0E2" w:themeFill="text1" w:themeFillTint="33"/>
        <w:spacing w:after="0" w:line="360" w:lineRule="auto"/>
        <w:rPr>
          <w:rFonts w:ascii="Calibri" w:hAnsi="Calibri"/>
        </w:rPr>
      </w:pPr>
      <w:r w:rsidRPr="00E8432B">
        <w:rPr>
          <w:rFonts w:ascii="Calibri" w:hAnsi="Calibri"/>
          <w:b/>
        </w:rPr>
        <w:t>ALCANCE</w:t>
      </w:r>
      <w:r w:rsidRPr="00E8432B">
        <w:rPr>
          <w:rFonts w:ascii="Calibri" w:hAnsi="Calibri"/>
        </w:rPr>
        <w:t xml:space="preserve">: </w:t>
      </w:r>
    </w:p>
    <w:p w:rsidR="00DB3A54" w:rsidRDefault="00DB3A54" w:rsidP="00DB3A54">
      <w:pPr>
        <w:spacing w:after="0" w:line="360" w:lineRule="auto"/>
        <w:ind w:left="360"/>
        <w:rPr>
          <w:rFonts w:ascii="Calibri" w:hAnsi="Calibri"/>
        </w:rPr>
      </w:pPr>
      <w:r w:rsidRPr="00E8432B">
        <w:rPr>
          <w:rFonts w:ascii="Calibri" w:hAnsi="Calibri"/>
        </w:rPr>
        <w:t>El alcance de esta propuest</w:t>
      </w:r>
      <w:r w:rsidR="009E3607">
        <w:rPr>
          <w:rFonts w:ascii="Calibri" w:hAnsi="Calibri"/>
        </w:rPr>
        <w:t>a incluye las operaciones solicitas</w:t>
      </w:r>
    </w:p>
    <w:p w:rsidR="00DB3A54" w:rsidRPr="00DB3A54" w:rsidRDefault="00DB3A54" w:rsidP="00DB3A54">
      <w:pPr>
        <w:spacing w:after="0" w:line="360" w:lineRule="auto"/>
        <w:ind w:left="360"/>
        <w:rPr>
          <w:rFonts w:ascii="Calibri" w:hAnsi="Calibri"/>
        </w:rPr>
      </w:pPr>
    </w:p>
    <w:p w:rsidR="00DB3A54" w:rsidRDefault="00DB3A54" w:rsidP="00DB3A54">
      <w:pPr>
        <w:shd w:val="clear" w:color="auto" w:fill="E0E0E2" w:themeFill="text1" w:themeFillTint="33"/>
        <w:spacing w:after="0" w:line="360" w:lineRule="auto"/>
        <w:rPr>
          <w:rFonts w:ascii="Calibri" w:hAnsi="Calibri"/>
          <w:b/>
        </w:rPr>
      </w:pPr>
      <w:r w:rsidRPr="00E8432B">
        <w:rPr>
          <w:rFonts w:ascii="Calibri" w:hAnsi="Calibri"/>
          <w:b/>
        </w:rPr>
        <w:t>FECHAS DE INICIO</w:t>
      </w:r>
      <w:r w:rsidR="00AE5D37">
        <w:rPr>
          <w:rFonts w:ascii="Calibri" w:hAnsi="Calibri"/>
          <w:b/>
        </w:rPr>
        <w:t xml:space="preserve"> DEL SERVICIO</w:t>
      </w:r>
    </w:p>
    <w:p w:rsidR="00DB3A54" w:rsidRPr="009E3607" w:rsidRDefault="00AE5D37" w:rsidP="00DB3A54">
      <w:pPr>
        <w:spacing w:after="0" w:line="360" w:lineRule="auto"/>
        <w:rPr>
          <w:rFonts w:ascii="Calibri" w:hAnsi="Calibri"/>
        </w:rPr>
      </w:pPr>
      <w:r>
        <w:rPr>
          <w:rFonts w:ascii="Calibri" w:hAnsi="Calibri"/>
        </w:rPr>
        <w:t>E</w:t>
      </w:r>
      <w:r w:rsidR="009E3607">
        <w:rPr>
          <w:rFonts w:ascii="Calibri" w:hAnsi="Calibri"/>
        </w:rPr>
        <w:t>n caso de ser aceptada esta propuesta económica estamos en condiciones de prestar el servicio entre 5 y 10  días posteriores a la confirmación de la misma</w:t>
      </w:r>
    </w:p>
    <w:p w:rsidR="00DB3A54" w:rsidRPr="00E8432B" w:rsidRDefault="00DB3A54" w:rsidP="00DB3A54">
      <w:pPr>
        <w:rPr>
          <w:rFonts w:ascii="Calibri" w:hAnsi="Calibri" w:cs="Calibri"/>
        </w:rPr>
      </w:pPr>
    </w:p>
    <w:p w:rsidR="00DB3A54" w:rsidRPr="00E8432B" w:rsidRDefault="00DB3A54" w:rsidP="00DB3A54">
      <w:pPr>
        <w:shd w:val="clear" w:color="auto" w:fill="E0E0E2" w:themeFill="text1" w:themeFillTint="33"/>
        <w:rPr>
          <w:rFonts w:ascii="Calibri" w:hAnsi="Calibri" w:cs="Calibri"/>
        </w:rPr>
      </w:pPr>
      <w:r w:rsidRPr="00E8432B">
        <w:rPr>
          <w:rFonts w:ascii="Calibri" w:hAnsi="Calibri" w:cs="Calibri"/>
          <w:b/>
        </w:rPr>
        <w:t>EQUIPAMIENTO Y TECNOLOGÍA</w:t>
      </w:r>
      <w:r w:rsidRPr="00E8432B">
        <w:rPr>
          <w:rFonts w:ascii="Calibri" w:hAnsi="Calibri" w:cs="Calibri"/>
        </w:rPr>
        <w:t xml:space="preserve">: </w:t>
      </w:r>
    </w:p>
    <w:p w:rsidR="00DB3A54" w:rsidRDefault="00DB3A54" w:rsidP="00DB3A54">
      <w:pPr>
        <w:rPr>
          <w:rFonts w:ascii="Calibri" w:hAnsi="Calibri" w:cs="Calibri"/>
        </w:rPr>
      </w:pPr>
      <w:r w:rsidRPr="00E8432B">
        <w:rPr>
          <w:rFonts w:ascii="Calibri" w:hAnsi="Calibri" w:cs="Calibri"/>
        </w:rPr>
        <w:t>Haber tenido la posibilidad de operar en los yacimientos de Petrobras durante</w:t>
      </w:r>
      <w:r w:rsidR="002B6E96">
        <w:rPr>
          <w:rFonts w:ascii="Calibri" w:hAnsi="Calibri" w:cs="Calibri"/>
        </w:rPr>
        <w:t xml:space="preserve"> el presente año</w:t>
      </w:r>
      <w:r w:rsidRPr="00E8432B">
        <w:rPr>
          <w:rFonts w:ascii="Calibri" w:hAnsi="Calibri" w:cs="Calibri"/>
        </w:rPr>
        <w:t xml:space="preserve">  nos permitió junto con los usuarios del servicio interpretar la problemática puntual de los yacimientos </w:t>
      </w:r>
      <w:proofErr w:type="spellStart"/>
      <w:r w:rsidR="006355A5">
        <w:rPr>
          <w:rFonts w:ascii="Calibri" w:hAnsi="Calibri" w:cs="Calibri"/>
        </w:rPr>
        <w:t>Medanito</w:t>
      </w:r>
      <w:proofErr w:type="spellEnd"/>
      <w:r w:rsidR="006355A5">
        <w:rPr>
          <w:rFonts w:ascii="Calibri" w:hAnsi="Calibri" w:cs="Calibri"/>
        </w:rPr>
        <w:t xml:space="preserve"> Rio Negro y </w:t>
      </w:r>
      <w:proofErr w:type="spellStart"/>
      <w:r w:rsidR="006355A5">
        <w:rPr>
          <w:rFonts w:ascii="Calibri" w:hAnsi="Calibri" w:cs="Calibri"/>
        </w:rPr>
        <w:t>Medanito</w:t>
      </w:r>
      <w:proofErr w:type="spellEnd"/>
      <w:r w:rsidR="006355A5">
        <w:rPr>
          <w:rFonts w:ascii="Calibri" w:hAnsi="Calibri" w:cs="Calibri"/>
        </w:rPr>
        <w:t xml:space="preserve"> La Pampa </w:t>
      </w:r>
      <w:r w:rsidRPr="00E8432B">
        <w:rPr>
          <w:rFonts w:ascii="Calibri" w:hAnsi="Calibri" w:cs="Calibri"/>
        </w:rPr>
        <w:t>y de esta forma poder incorporar nuevas metodologías y tecnología</w:t>
      </w:r>
      <w:r w:rsidR="006355A5">
        <w:rPr>
          <w:rFonts w:ascii="Calibri" w:hAnsi="Calibri" w:cs="Calibri"/>
        </w:rPr>
        <w:t>s</w:t>
      </w:r>
      <w:r w:rsidRPr="00E8432B">
        <w:rPr>
          <w:rFonts w:ascii="Calibri" w:hAnsi="Calibri" w:cs="Calibri"/>
        </w:rPr>
        <w:t xml:space="preserve"> en los procesos con el objetivo de poder realizar las operaciones en forma más segura, eficiente y económica</w:t>
      </w:r>
      <w:r w:rsidR="006355A5">
        <w:rPr>
          <w:rFonts w:ascii="Calibri" w:hAnsi="Calibri" w:cs="Calibri"/>
        </w:rPr>
        <w:t>, l</w:t>
      </w:r>
      <w:r w:rsidRPr="00E8432B">
        <w:rPr>
          <w:rFonts w:ascii="Calibri" w:hAnsi="Calibri" w:cs="Calibri"/>
        </w:rPr>
        <w:t>ogrando resultados comprobables y efectivos.</w:t>
      </w:r>
      <w:r w:rsidR="006355A5">
        <w:rPr>
          <w:rFonts w:ascii="Calibri" w:hAnsi="Calibri" w:cs="Calibri"/>
        </w:rPr>
        <w:t xml:space="preserve"> </w:t>
      </w:r>
    </w:p>
    <w:p w:rsidR="006355A5" w:rsidRPr="00E8432B" w:rsidRDefault="006355A5" w:rsidP="006355A5">
      <w:pPr>
        <w:rPr>
          <w:rFonts w:ascii="Calibri" w:hAnsi="Calibri" w:cs="Calibri"/>
        </w:rPr>
      </w:pPr>
      <w:r w:rsidRPr="00E8432B">
        <w:rPr>
          <w:rFonts w:ascii="Calibri" w:hAnsi="Calibri" w:cs="Calibri"/>
        </w:rPr>
        <w:t>Grupo OAS pone a disposición el siguiente equipamiento diseñado y fabricado exclusivamente para los servicios solicitados.</w:t>
      </w:r>
    </w:p>
    <w:p w:rsidR="00DB3A54" w:rsidRPr="00E8432B" w:rsidRDefault="00DB3A54" w:rsidP="00DB3A54">
      <w:pPr>
        <w:rPr>
          <w:rFonts w:ascii="Calibri" w:hAnsi="Calibri" w:cs="Calibri"/>
        </w:rPr>
      </w:pPr>
    </w:p>
    <w:p w:rsidR="00DB3A54" w:rsidRPr="00C12C9F" w:rsidRDefault="00DB3A54" w:rsidP="00DB3A54">
      <w:pPr>
        <w:shd w:val="clear" w:color="auto" w:fill="FFC000"/>
        <w:spacing w:after="0" w:line="360" w:lineRule="auto"/>
        <w:ind w:left="357"/>
        <w:rPr>
          <w:rFonts w:ascii="Calibri" w:hAnsi="Calibri" w:cs="Calibri"/>
        </w:rPr>
      </w:pPr>
      <w:r w:rsidRPr="00C12C9F">
        <w:rPr>
          <w:rFonts w:ascii="Calibri" w:hAnsi="Calibri" w:cs="Calibri"/>
          <w:shd w:val="clear" w:color="auto" w:fill="FFC000"/>
        </w:rPr>
        <w:t xml:space="preserve">1 Equipo </w:t>
      </w:r>
      <w:proofErr w:type="spellStart"/>
      <w:r w:rsidR="002B6E96">
        <w:rPr>
          <w:rFonts w:ascii="Calibri" w:hAnsi="Calibri" w:cs="Calibri"/>
          <w:shd w:val="clear" w:color="auto" w:fill="FFC000"/>
        </w:rPr>
        <w:t>Flush</w:t>
      </w:r>
      <w:proofErr w:type="spellEnd"/>
      <w:r w:rsidR="002B6E96">
        <w:rPr>
          <w:rFonts w:ascii="Calibri" w:hAnsi="Calibri" w:cs="Calibri"/>
          <w:shd w:val="clear" w:color="auto" w:fill="FFC000"/>
        </w:rPr>
        <w:t xml:space="preserve"> </w:t>
      </w:r>
      <w:proofErr w:type="spellStart"/>
      <w:r w:rsidR="002B6E96">
        <w:rPr>
          <w:rFonts w:ascii="Calibri" w:hAnsi="Calibri" w:cs="Calibri"/>
          <w:shd w:val="clear" w:color="auto" w:fill="FFC000"/>
        </w:rPr>
        <w:t>By</w:t>
      </w:r>
      <w:proofErr w:type="spellEnd"/>
      <w:r w:rsidRPr="00C12C9F">
        <w:rPr>
          <w:rFonts w:ascii="Calibri" w:hAnsi="Calibri" w:cs="Calibri"/>
          <w:shd w:val="clear" w:color="auto" w:fill="FFC000"/>
        </w:rPr>
        <w:t xml:space="preserve">: </w:t>
      </w:r>
      <w:r w:rsidR="002B6E96">
        <w:rPr>
          <w:rFonts w:ascii="Calibri" w:hAnsi="Calibri" w:cs="Calibri"/>
          <w:shd w:val="clear" w:color="auto" w:fill="FFC000"/>
        </w:rPr>
        <w:t>FB 02</w:t>
      </w:r>
      <w:r w:rsidR="00260DA7" w:rsidRPr="00C12C9F">
        <w:rPr>
          <w:rFonts w:ascii="Calibri" w:hAnsi="Calibri" w:cs="Calibri"/>
          <w:shd w:val="clear" w:color="auto" w:fill="FFC000"/>
        </w:rPr>
        <w:t xml:space="preserve"> </w:t>
      </w:r>
    </w:p>
    <w:p w:rsidR="00DB3A54" w:rsidRDefault="00DB3A54" w:rsidP="005B3C14">
      <w:pPr>
        <w:spacing w:line="360" w:lineRule="auto"/>
        <w:ind w:left="714"/>
        <w:rPr>
          <w:rFonts w:ascii="Calibri" w:hAnsi="Calibri" w:cs="Calibri"/>
        </w:rPr>
      </w:pPr>
      <w:r w:rsidRPr="00C12C9F">
        <w:rPr>
          <w:rFonts w:ascii="Calibri" w:hAnsi="Calibri" w:cs="Calibri"/>
        </w:rPr>
        <w:t xml:space="preserve"> </w:t>
      </w:r>
      <w:r w:rsidRPr="00E8432B">
        <w:rPr>
          <w:rFonts w:ascii="Calibri" w:hAnsi="Calibri" w:cs="Calibri"/>
        </w:rPr>
        <w:t xml:space="preserve">Este equipo </w:t>
      </w:r>
      <w:r w:rsidR="002B6E96">
        <w:rPr>
          <w:rFonts w:ascii="Calibri" w:hAnsi="Calibri" w:cs="Calibri"/>
        </w:rPr>
        <w:t xml:space="preserve">actualmente está operando en el yacimiento de Petrobras en modalidad </w:t>
      </w:r>
      <w:proofErr w:type="spellStart"/>
      <w:r w:rsidR="002B6E96">
        <w:rPr>
          <w:rFonts w:ascii="Calibri" w:hAnsi="Calibri" w:cs="Calibri"/>
        </w:rPr>
        <w:t>on</w:t>
      </w:r>
      <w:proofErr w:type="spellEnd"/>
      <w:r w:rsidR="002B6E96">
        <w:rPr>
          <w:rFonts w:ascii="Calibri" w:hAnsi="Calibri" w:cs="Calibri"/>
        </w:rPr>
        <w:t xml:space="preserve"> </w:t>
      </w:r>
      <w:proofErr w:type="spellStart"/>
      <w:r w:rsidR="002B6E96">
        <w:rPr>
          <w:rFonts w:ascii="Calibri" w:hAnsi="Calibri" w:cs="Calibri"/>
        </w:rPr>
        <w:t>call</w:t>
      </w:r>
      <w:proofErr w:type="spellEnd"/>
      <w:r w:rsidRPr="00E8432B">
        <w:rPr>
          <w:rFonts w:ascii="Calibri" w:hAnsi="Calibri" w:cs="Calibri"/>
        </w:rPr>
        <w:t>.</w:t>
      </w:r>
      <w:r w:rsidR="00260DA7">
        <w:rPr>
          <w:rFonts w:ascii="Calibri" w:hAnsi="Calibri" w:cs="Calibri"/>
        </w:rPr>
        <w:t xml:space="preserve"> (Ver ficha técnica en </w:t>
      </w:r>
      <w:r w:rsidR="0087014A">
        <w:rPr>
          <w:rFonts w:ascii="Calibri" w:hAnsi="Calibri" w:cs="Calibri"/>
        </w:rPr>
        <w:t>anexo)</w:t>
      </w:r>
    </w:p>
    <w:p w:rsidR="002B6E96" w:rsidRDefault="002B6E96" w:rsidP="005B3C14">
      <w:pPr>
        <w:spacing w:line="360" w:lineRule="auto"/>
        <w:ind w:left="714"/>
        <w:rPr>
          <w:rFonts w:ascii="Calibri" w:hAnsi="Calibri" w:cs="Calibri"/>
        </w:rPr>
      </w:pPr>
    </w:p>
    <w:p w:rsidR="00DB3A54" w:rsidRPr="00260DA7" w:rsidRDefault="00DB3A54" w:rsidP="005B3C14">
      <w:pPr>
        <w:shd w:val="clear" w:color="auto" w:fill="FFC000"/>
        <w:spacing w:after="0" w:line="360" w:lineRule="auto"/>
        <w:ind w:left="357"/>
        <w:rPr>
          <w:rFonts w:ascii="Calibri" w:hAnsi="Calibri" w:cs="Calibri"/>
        </w:rPr>
      </w:pPr>
      <w:r w:rsidRPr="00260DA7">
        <w:rPr>
          <w:rFonts w:ascii="Calibri" w:hAnsi="Calibri" w:cs="Calibri"/>
          <w:shd w:val="clear" w:color="auto" w:fill="FFC000"/>
        </w:rPr>
        <w:t xml:space="preserve">1 </w:t>
      </w:r>
      <w:r w:rsidR="002B6E96">
        <w:rPr>
          <w:rFonts w:ascii="Calibri" w:hAnsi="Calibri" w:cs="Calibri"/>
          <w:shd w:val="clear" w:color="auto" w:fill="FFC000"/>
        </w:rPr>
        <w:t>Camión de Cargas Liquidas</w:t>
      </w:r>
      <w:r w:rsidR="00031E83" w:rsidRPr="00260DA7">
        <w:rPr>
          <w:rFonts w:ascii="Calibri" w:hAnsi="Calibri" w:cs="Calibri"/>
        </w:rPr>
        <w:t xml:space="preserve">: </w:t>
      </w:r>
      <w:r w:rsidR="002B6E96">
        <w:rPr>
          <w:rFonts w:ascii="Calibri" w:hAnsi="Calibri" w:cs="Calibri"/>
        </w:rPr>
        <w:t>CL 2</w:t>
      </w:r>
      <w:r w:rsidR="00D364D3">
        <w:rPr>
          <w:rFonts w:ascii="Calibri" w:hAnsi="Calibri" w:cs="Calibri"/>
        </w:rPr>
        <w:t>4</w:t>
      </w:r>
    </w:p>
    <w:p w:rsidR="00DB3A54" w:rsidRDefault="00031E83" w:rsidP="002B6E96">
      <w:pPr>
        <w:spacing w:line="360" w:lineRule="auto"/>
        <w:ind w:left="714"/>
        <w:rPr>
          <w:rFonts w:ascii="Calibri" w:hAnsi="Calibri" w:cs="Calibri"/>
        </w:rPr>
      </w:pPr>
      <w:r w:rsidRPr="00E8432B">
        <w:rPr>
          <w:rFonts w:ascii="Calibri" w:hAnsi="Calibri" w:cs="Calibri"/>
        </w:rPr>
        <w:lastRenderedPageBreak/>
        <w:t xml:space="preserve">Este equipo estará disponible en forma inmediata </w:t>
      </w:r>
      <w:r>
        <w:rPr>
          <w:rFonts w:ascii="Calibri" w:hAnsi="Calibri" w:cs="Calibri"/>
        </w:rPr>
        <w:t>en caso de ser adjudicatarios</w:t>
      </w:r>
      <w:r w:rsidRPr="00E8432B">
        <w:rPr>
          <w:rFonts w:ascii="Calibri" w:hAnsi="Calibri" w:cs="Calibri"/>
        </w:rPr>
        <w:t xml:space="preserve"> del contrato</w:t>
      </w:r>
      <w:r>
        <w:rPr>
          <w:rFonts w:ascii="Calibri" w:hAnsi="Calibri" w:cs="Calibri"/>
        </w:rPr>
        <w:t>.</w:t>
      </w:r>
      <w:r w:rsidR="002B6E96">
        <w:rPr>
          <w:rFonts w:ascii="Calibri" w:hAnsi="Calibri" w:cs="Calibri"/>
        </w:rPr>
        <w:t xml:space="preserve"> Cuenta con un tanque de 10 metros </w:t>
      </w:r>
      <w:r w:rsidR="0087014A">
        <w:rPr>
          <w:rFonts w:ascii="Calibri" w:hAnsi="Calibri" w:cs="Calibri"/>
        </w:rPr>
        <w:t>cúbicos</w:t>
      </w:r>
      <w:r w:rsidR="002B6E96">
        <w:rPr>
          <w:rFonts w:ascii="Calibri" w:hAnsi="Calibri" w:cs="Calibri"/>
        </w:rPr>
        <w:t xml:space="preserve"> de capacidad y una bomba de alta presión para realizar pruebas hidráulicas.</w:t>
      </w:r>
    </w:p>
    <w:p w:rsidR="00DB3A54" w:rsidRPr="0084330D" w:rsidRDefault="00DB3A54" w:rsidP="005B3C14">
      <w:pPr>
        <w:shd w:val="clear" w:color="auto" w:fill="FFC000"/>
        <w:spacing w:after="0" w:line="360" w:lineRule="auto"/>
        <w:ind w:left="357"/>
        <w:rPr>
          <w:rFonts w:ascii="Calibri" w:hAnsi="Calibri" w:cs="Calibri"/>
        </w:rPr>
      </w:pPr>
      <w:r w:rsidRPr="0084330D">
        <w:rPr>
          <w:rFonts w:ascii="Calibri" w:hAnsi="Calibri" w:cs="Calibri"/>
          <w:shd w:val="clear" w:color="auto" w:fill="FFC000"/>
        </w:rPr>
        <w:t>1</w:t>
      </w:r>
      <w:r w:rsidR="002B6E96" w:rsidRPr="0084330D">
        <w:rPr>
          <w:rFonts w:ascii="Calibri" w:hAnsi="Calibri" w:cs="Calibri"/>
          <w:shd w:val="clear" w:color="auto" w:fill="FFC000"/>
        </w:rPr>
        <w:t xml:space="preserve"> </w:t>
      </w:r>
      <w:proofErr w:type="spellStart"/>
      <w:r w:rsidR="002B6E96" w:rsidRPr="0084330D">
        <w:rPr>
          <w:rFonts w:ascii="Calibri" w:hAnsi="Calibri" w:cs="Calibri"/>
          <w:shd w:val="clear" w:color="auto" w:fill="FFC000"/>
        </w:rPr>
        <w:t>Trailler</w:t>
      </w:r>
      <w:proofErr w:type="spellEnd"/>
      <w:r w:rsidR="002B6E96" w:rsidRPr="0084330D">
        <w:rPr>
          <w:rFonts w:ascii="Calibri" w:hAnsi="Calibri" w:cs="Calibri"/>
          <w:shd w:val="clear" w:color="auto" w:fill="FFC000"/>
        </w:rPr>
        <w:t xml:space="preserve"> Oficina, Comedor y Vestuario</w:t>
      </w:r>
    </w:p>
    <w:p w:rsidR="00DB3A54" w:rsidRDefault="00DB3A54" w:rsidP="00DB3A54">
      <w:pPr>
        <w:spacing w:line="360" w:lineRule="auto"/>
        <w:ind w:left="714"/>
        <w:rPr>
          <w:rFonts w:ascii="Calibri" w:hAnsi="Calibri" w:cs="Calibri"/>
        </w:rPr>
      </w:pPr>
      <w:r w:rsidRPr="0084330D">
        <w:rPr>
          <w:rFonts w:ascii="Calibri" w:hAnsi="Calibri" w:cs="Calibri"/>
        </w:rPr>
        <w:t xml:space="preserve"> </w:t>
      </w:r>
      <w:r w:rsidR="00031E83" w:rsidRPr="00E8432B">
        <w:rPr>
          <w:rFonts w:ascii="Calibri" w:hAnsi="Calibri" w:cs="Calibri"/>
        </w:rPr>
        <w:t xml:space="preserve">Este equipo estará disponible en forma inmediata </w:t>
      </w:r>
      <w:r w:rsidR="00031E83">
        <w:rPr>
          <w:rFonts w:ascii="Calibri" w:hAnsi="Calibri" w:cs="Calibri"/>
        </w:rPr>
        <w:t>en caso de ser adjudicatarios</w:t>
      </w:r>
      <w:r w:rsidR="00031E83" w:rsidRPr="00E8432B">
        <w:rPr>
          <w:rFonts w:ascii="Calibri" w:hAnsi="Calibri" w:cs="Calibri"/>
        </w:rPr>
        <w:t xml:space="preserve"> del contrato</w:t>
      </w:r>
      <w:r w:rsidR="00031E83">
        <w:rPr>
          <w:rFonts w:ascii="Calibri" w:hAnsi="Calibri" w:cs="Calibri"/>
        </w:rPr>
        <w:t>.</w:t>
      </w:r>
    </w:p>
    <w:p w:rsidR="004E7579" w:rsidRDefault="004E7579" w:rsidP="004E7579">
      <w:pPr>
        <w:spacing w:after="0" w:line="360" w:lineRule="auto"/>
        <w:rPr>
          <w:rFonts w:ascii="Calibri" w:hAnsi="Calibri" w:cs="Calibri"/>
        </w:rPr>
      </w:pPr>
      <w:r>
        <w:rPr>
          <w:rFonts w:ascii="Calibri" w:hAnsi="Calibri" w:cs="Calibri"/>
        </w:rPr>
        <w:t xml:space="preserve">      </w:t>
      </w:r>
      <w:r>
        <w:rPr>
          <w:rFonts w:ascii="Calibri" w:hAnsi="Calibri" w:cs="Calibri"/>
          <w:shd w:val="clear" w:color="auto" w:fill="FFC000"/>
        </w:rPr>
        <w:t>Unidades auxiliares del servicio</w:t>
      </w:r>
      <w:r w:rsidR="0087014A">
        <w:rPr>
          <w:rFonts w:ascii="Calibri" w:hAnsi="Calibri" w:cs="Calibri"/>
          <w:shd w:val="clear" w:color="auto" w:fill="FFC000"/>
        </w:rPr>
        <w:t>: Unidades</w:t>
      </w:r>
      <w:r w:rsidR="002B6E96">
        <w:rPr>
          <w:rFonts w:ascii="Calibri" w:hAnsi="Calibri" w:cs="Calibri"/>
          <w:shd w:val="clear" w:color="auto" w:fill="FFC000"/>
        </w:rPr>
        <w:t xml:space="preserve"> Livianas</w:t>
      </w:r>
      <w:r w:rsidRPr="000940A7">
        <w:rPr>
          <w:rFonts w:ascii="Calibri" w:hAnsi="Calibri" w:cs="Calibri"/>
        </w:rPr>
        <w:t xml:space="preserve">. </w:t>
      </w:r>
    </w:p>
    <w:p w:rsidR="004E7579" w:rsidRDefault="004E7579" w:rsidP="004E7579">
      <w:pPr>
        <w:spacing w:line="360" w:lineRule="auto"/>
        <w:ind w:left="714"/>
        <w:rPr>
          <w:rFonts w:ascii="Calibri" w:hAnsi="Calibri" w:cs="Calibri"/>
        </w:rPr>
      </w:pPr>
      <w:r>
        <w:rPr>
          <w:rFonts w:ascii="Calibri" w:hAnsi="Calibri" w:cs="Calibri"/>
        </w:rPr>
        <w:t xml:space="preserve"> Estas unidades </w:t>
      </w:r>
      <w:r w:rsidRPr="00E8432B">
        <w:rPr>
          <w:rFonts w:ascii="Calibri" w:hAnsi="Calibri" w:cs="Calibri"/>
        </w:rPr>
        <w:t>estará</w:t>
      </w:r>
      <w:r>
        <w:rPr>
          <w:rFonts w:ascii="Calibri" w:hAnsi="Calibri" w:cs="Calibri"/>
        </w:rPr>
        <w:t>n</w:t>
      </w:r>
      <w:r w:rsidRPr="00E8432B">
        <w:rPr>
          <w:rFonts w:ascii="Calibri" w:hAnsi="Calibri" w:cs="Calibri"/>
        </w:rPr>
        <w:t xml:space="preserve"> disponible</w:t>
      </w:r>
      <w:r>
        <w:rPr>
          <w:rFonts w:ascii="Calibri" w:hAnsi="Calibri" w:cs="Calibri"/>
        </w:rPr>
        <w:t>s</w:t>
      </w:r>
      <w:r w:rsidRPr="00E8432B">
        <w:rPr>
          <w:rFonts w:ascii="Calibri" w:hAnsi="Calibri" w:cs="Calibri"/>
        </w:rPr>
        <w:t xml:space="preserve"> en forma inmediata a la adjudicación del contrato.</w:t>
      </w:r>
    </w:p>
    <w:p w:rsidR="004E7579" w:rsidRDefault="004E7579" w:rsidP="004E7579">
      <w:pPr>
        <w:spacing w:line="360" w:lineRule="auto"/>
        <w:ind w:left="714"/>
        <w:rPr>
          <w:rFonts w:ascii="Calibri" w:hAnsi="Calibri" w:cs="Calibri"/>
        </w:rPr>
      </w:pPr>
      <w:r>
        <w:rPr>
          <w:rFonts w:ascii="Calibri" w:hAnsi="Calibri" w:cs="Calibri"/>
        </w:rPr>
        <w:t>(Ver Listado de Unidades)</w:t>
      </w:r>
    </w:p>
    <w:p w:rsidR="005527D7" w:rsidRDefault="005527D7" w:rsidP="005527D7">
      <w:pPr>
        <w:shd w:val="clear" w:color="auto" w:fill="E0E0E2" w:themeFill="text1" w:themeFillTint="33"/>
        <w:spacing w:after="0" w:line="360" w:lineRule="auto"/>
        <w:rPr>
          <w:rFonts w:ascii="Calibri" w:hAnsi="Calibri"/>
          <w:b/>
        </w:rPr>
      </w:pPr>
      <w:r>
        <w:rPr>
          <w:rFonts w:ascii="Calibri" w:hAnsi="Calibri"/>
          <w:b/>
        </w:rPr>
        <w:t>PERSONAL AFECTADO AL SERVICIO</w:t>
      </w:r>
    </w:p>
    <w:p w:rsidR="005527D7" w:rsidRDefault="005527D7" w:rsidP="005527D7">
      <w:pPr>
        <w:spacing w:after="0" w:line="360" w:lineRule="auto"/>
        <w:ind w:left="720"/>
        <w:rPr>
          <w:rFonts w:ascii="Calibri" w:hAnsi="Calibri"/>
        </w:rPr>
      </w:pPr>
      <w:r w:rsidRPr="005527D7">
        <w:rPr>
          <w:rFonts w:ascii="Calibri" w:hAnsi="Calibri"/>
        </w:rPr>
        <w:t>El personal se encuentra amparado bajo los Convenios Colectivos de Petroleros Privados y Personal Jerárquico de acuerdo a sus funciones.</w:t>
      </w:r>
    </w:p>
    <w:p w:rsidR="004F759C" w:rsidRPr="004F759C" w:rsidRDefault="004F759C" w:rsidP="004F759C">
      <w:pPr>
        <w:spacing w:after="0" w:line="360" w:lineRule="auto"/>
        <w:ind w:left="720"/>
        <w:rPr>
          <w:rFonts w:ascii="Calibri" w:hAnsi="Calibri" w:cs="Calibri"/>
          <w:b/>
        </w:rPr>
      </w:pPr>
      <w:r w:rsidRPr="004F759C">
        <w:rPr>
          <w:rFonts w:ascii="Calibri" w:hAnsi="Calibri" w:cs="Calibri"/>
          <w:b/>
        </w:rPr>
        <w:t>Actualmente el 85 % del personal de Grupo OAS está radicado en Catriel y 25 de Mayo La Pampa, dando cumplimiento a las normativas de ambas ciudades respecto a la incorporación de  mano de obra local a los servicios prestados en dichas localidades.</w:t>
      </w:r>
    </w:p>
    <w:p w:rsidR="004F759C" w:rsidRDefault="004F759C" w:rsidP="004F759C">
      <w:pPr>
        <w:spacing w:after="0" w:line="360" w:lineRule="auto"/>
        <w:ind w:left="720"/>
        <w:rPr>
          <w:rFonts w:ascii="Calibri" w:hAnsi="Calibri" w:cs="Calibri"/>
        </w:rPr>
      </w:pPr>
      <w:r w:rsidRPr="0034703A">
        <w:rPr>
          <w:rFonts w:ascii="Calibri" w:hAnsi="Calibri" w:cs="Calibri"/>
        </w:rPr>
        <w:t xml:space="preserve">Grupo OAS pone a disposición personal con más de doce años de experiencia en el trabajo de </w:t>
      </w:r>
      <w:r w:rsidR="002B6E96">
        <w:rPr>
          <w:rFonts w:ascii="Calibri" w:hAnsi="Calibri" w:cs="Calibri"/>
        </w:rPr>
        <w:t>equipos de torre</w:t>
      </w:r>
      <w:r w:rsidRPr="0034703A">
        <w:rPr>
          <w:rFonts w:ascii="Calibri" w:hAnsi="Calibri" w:cs="Calibri"/>
        </w:rPr>
        <w:t xml:space="preserve"> operando en yacimientos de Petrobras, </w:t>
      </w:r>
      <w:r>
        <w:rPr>
          <w:rFonts w:ascii="Calibri" w:hAnsi="Calibri" w:cs="Calibri"/>
        </w:rPr>
        <w:t xml:space="preserve">Petrolera Entre Lomas, </w:t>
      </w:r>
      <w:proofErr w:type="spellStart"/>
      <w:r w:rsidRPr="0034703A">
        <w:rPr>
          <w:rFonts w:ascii="Calibri" w:hAnsi="Calibri" w:cs="Calibri"/>
        </w:rPr>
        <w:t>Chevron</w:t>
      </w:r>
      <w:proofErr w:type="spellEnd"/>
      <w:r w:rsidRPr="0034703A">
        <w:rPr>
          <w:rFonts w:ascii="Calibri" w:hAnsi="Calibri" w:cs="Calibri"/>
        </w:rPr>
        <w:t xml:space="preserve">, </w:t>
      </w:r>
      <w:r>
        <w:rPr>
          <w:rFonts w:ascii="Calibri" w:hAnsi="Calibri" w:cs="Calibri"/>
        </w:rPr>
        <w:t xml:space="preserve"> </w:t>
      </w:r>
      <w:proofErr w:type="spellStart"/>
      <w:r>
        <w:rPr>
          <w:rFonts w:ascii="Calibri" w:hAnsi="Calibri" w:cs="Calibri"/>
        </w:rPr>
        <w:t>Tecpetrol</w:t>
      </w:r>
      <w:proofErr w:type="spellEnd"/>
      <w:r>
        <w:rPr>
          <w:rFonts w:ascii="Calibri" w:hAnsi="Calibri" w:cs="Calibri"/>
        </w:rPr>
        <w:t xml:space="preserve">, Apache, </w:t>
      </w:r>
      <w:proofErr w:type="spellStart"/>
      <w:proofErr w:type="gramStart"/>
      <w:r>
        <w:rPr>
          <w:rFonts w:ascii="Calibri" w:hAnsi="Calibri" w:cs="Calibri"/>
        </w:rPr>
        <w:t>Pluspetrol</w:t>
      </w:r>
      <w:proofErr w:type="spellEnd"/>
      <w:r>
        <w:rPr>
          <w:rFonts w:ascii="Calibri" w:hAnsi="Calibri" w:cs="Calibri"/>
        </w:rPr>
        <w:t xml:space="preserve"> ,</w:t>
      </w:r>
      <w:proofErr w:type="gramEnd"/>
      <w:r>
        <w:rPr>
          <w:rFonts w:ascii="Calibri" w:hAnsi="Calibri" w:cs="Calibri"/>
        </w:rPr>
        <w:t xml:space="preserve"> PCR y </w:t>
      </w:r>
      <w:proofErr w:type="spellStart"/>
      <w:r>
        <w:rPr>
          <w:rFonts w:ascii="Calibri" w:hAnsi="Calibri" w:cs="Calibri"/>
        </w:rPr>
        <w:t>Energial</w:t>
      </w:r>
      <w:proofErr w:type="spellEnd"/>
      <w:r>
        <w:rPr>
          <w:rFonts w:ascii="Calibri" w:hAnsi="Calibri" w:cs="Calibri"/>
        </w:rPr>
        <w:t xml:space="preserve"> </w:t>
      </w:r>
      <w:r w:rsidRPr="0034703A">
        <w:rPr>
          <w:rFonts w:ascii="Calibri" w:hAnsi="Calibri" w:cs="Calibri"/>
        </w:rPr>
        <w:t xml:space="preserve"> en la Cuenca Neuquina</w:t>
      </w:r>
      <w:r w:rsidR="002B6E96">
        <w:rPr>
          <w:rFonts w:ascii="Calibri" w:hAnsi="Calibri" w:cs="Calibri"/>
        </w:rPr>
        <w:t>.</w:t>
      </w:r>
    </w:p>
    <w:p w:rsidR="004F759C" w:rsidRDefault="004F759C" w:rsidP="004F759C">
      <w:pPr>
        <w:spacing w:after="0" w:line="360" w:lineRule="auto"/>
        <w:ind w:left="720"/>
        <w:rPr>
          <w:rFonts w:ascii="Calibri" w:hAnsi="Calibri" w:cs="Calibri"/>
        </w:rPr>
      </w:pPr>
      <w:r>
        <w:rPr>
          <w:rFonts w:ascii="Calibri" w:hAnsi="Calibri" w:cs="Calibri"/>
        </w:rPr>
        <w:t xml:space="preserve">Ya que las actividades que tiene que desarrollar el personal son muy puntuales y no hay un título habilitante que garantice la idoneidad del personal, Grupo Oas implemento un programa de </w:t>
      </w:r>
      <w:r w:rsidRPr="00650A7D">
        <w:rPr>
          <w:rFonts w:ascii="Calibri" w:hAnsi="Calibri" w:cs="Calibri"/>
          <w:b/>
        </w:rPr>
        <w:t>“Fichas técnicas”</w:t>
      </w:r>
      <w:r>
        <w:rPr>
          <w:rFonts w:ascii="Calibri" w:hAnsi="Calibri" w:cs="Calibri"/>
        </w:rPr>
        <w:t xml:space="preserve"> del personal acompañado de un programa de capacitación técnica con el principal objetivo de poder certificar que el personal posee las capacidades para desarrollarse como </w:t>
      </w:r>
      <w:r w:rsidR="002B6E96">
        <w:rPr>
          <w:rFonts w:ascii="Calibri" w:hAnsi="Calibri" w:cs="Calibri"/>
        </w:rPr>
        <w:t>JEFE DE EQUIPO, MAQUINISTA Y BOCA DE POZO y de esta forma garantizar a la operadora</w:t>
      </w:r>
      <w:r>
        <w:rPr>
          <w:rFonts w:ascii="Calibri" w:hAnsi="Calibri" w:cs="Calibri"/>
        </w:rPr>
        <w:t xml:space="preserve"> que todas las operaciones que se realicen se lleven a cabo por personal entrenado garantizando una operación segura y eficiente.</w:t>
      </w:r>
    </w:p>
    <w:p w:rsidR="004F759C" w:rsidRDefault="004F759C" w:rsidP="004F759C">
      <w:pPr>
        <w:spacing w:after="0" w:line="360" w:lineRule="auto"/>
        <w:ind w:left="720"/>
        <w:rPr>
          <w:rFonts w:ascii="Calibri" w:hAnsi="Calibri" w:cs="Calibri"/>
        </w:rPr>
      </w:pPr>
      <w:r>
        <w:rPr>
          <w:rFonts w:ascii="Calibri" w:hAnsi="Calibri" w:cs="Calibri"/>
        </w:rPr>
        <w:t xml:space="preserve">Además de las fichas técnicas Grupo OAS tiene implementado un programa de </w:t>
      </w:r>
      <w:r w:rsidRPr="00650A7D">
        <w:rPr>
          <w:rFonts w:ascii="Calibri" w:hAnsi="Calibri" w:cs="Calibri"/>
          <w:b/>
        </w:rPr>
        <w:t>“Evaluaciones de desempeño y Perfiles de puesto”</w:t>
      </w:r>
      <w:r>
        <w:rPr>
          <w:rFonts w:ascii="Calibri" w:hAnsi="Calibri" w:cs="Calibri"/>
          <w:b/>
        </w:rPr>
        <w:t xml:space="preserve">, </w:t>
      </w:r>
      <w:r w:rsidRPr="003A1526">
        <w:rPr>
          <w:rFonts w:ascii="Calibri" w:hAnsi="Calibri" w:cs="Calibri"/>
        </w:rPr>
        <w:t>con evaluaciones en forma anual de todo su personal.</w:t>
      </w:r>
    </w:p>
    <w:p w:rsidR="005527D7" w:rsidRDefault="005527D7" w:rsidP="005527D7">
      <w:pPr>
        <w:spacing w:line="360" w:lineRule="auto"/>
        <w:ind w:left="714"/>
        <w:rPr>
          <w:rFonts w:ascii="Calibri" w:hAnsi="Calibri"/>
        </w:rPr>
      </w:pPr>
      <w:r w:rsidRPr="005527D7">
        <w:rPr>
          <w:rFonts w:ascii="Calibri" w:hAnsi="Calibri"/>
        </w:rPr>
        <w:t xml:space="preserve">(Ver </w:t>
      </w:r>
      <w:r w:rsidR="004F759C">
        <w:rPr>
          <w:rFonts w:ascii="Calibri" w:hAnsi="Calibri"/>
        </w:rPr>
        <w:t>Anexo Personal</w:t>
      </w:r>
      <w:r w:rsidRPr="005527D7">
        <w:rPr>
          <w:rFonts w:ascii="Calibri" w:hAnsi="Calibri"/>
        </w:rPr>
        <w:t>)</w:t>
      </w:r>
    </w:p>
    <w:p w:rsidR="003E5FCC" w:rsidRPr="005527D7" w:rsidRDefault="003E5FCC" w:rsidP="005527D7">
      <w:pPr>
        <w:spacing w:line="360" w:lineRule="auto"/>
        <w:ind w:left="714"/>
        <w:rPr>
          <w:rFonts w:ascii="Calibri" w:hAnsi="Calibri"/>
        </w:rPr>
      </w:pPr>
    </w:p>
    <w:p w:rsidR="004F759C" w:rsidRDefault="004F759C" w:rsidP="004F759C">
      <w:pPr>
        <w:shd w:val="clear" w:color="auto" w:fill="E0E0E2" w:themeFill="text1" w:themeFillTint="33"/>
        <w:spacing w:after="0" w:line="360" w:lineRule="auto"/>
        <w:rPr>
          <w:rFonts w:ascii="Calibri" w:hAnsi="Calibri"/>
          <w:b/>
        </w:rPr>
      </w:pPr>
      <w:r>
        <w:rPr>
          <w:rFonts w:ascii="Calibri" w:hAnsi="Calibri"/>
          <w:b/>
        </w:rPr>
        <w:t>NUEV</w:t>
      </w:r>
      <w:r w:rsidR="003E5FCC">
        <w:rPr>
          <w:rFonts w:ascii="Calibri" w:hAnsi="Calibri"/>
          <w:b/>
        </w:rPr>
        <w:t>O SOFTWARE DE CONTROL Y ESTADISTICAS DE OPERACIONES</w:t>
      </w:r>
    </w:p>
    <w:p w:rsidR="003E5FCC" w:rsidRPr="00AB0DEC" w:rsidRDefault="003E5FCC" w:rsidP="003E5FCC">
      <w:pPr>
        <w:spacing w:before="100" w:beforeAutospacing="1" w:after="100" w:afterAutospacing="1" w:line="240" w:lineRule="auto"/>
        <w:rPr>
          <w:iCs/>
          <w:szCs w:val="20"/>
          <w:shd w:val="clear" w:color="auto" w:fill="FFFFFF"/>
        </w:rPr>
      </w:pPr>
      <w:r>
        <w:t xml:space="preserve">Se implementara en forma inmediata en caso de ser </w:t>
      </w:r>
      <w:r w:rsidR="009E3607">
        <w:t>aceptada nuestra pr</w:t>
      </w:r>
      <w:r w:rsidR="0084330D">
        <w:t>o</w:t>
      </w:r>
      <w:r w:rsidR="009E3607">
        <w:t>puesta</w:t>
      </w:r>
      <w:r>
        <w:t xml:space="preserve"> un nuevo software mediante la tecnología de Intranet. </w:t>
      </w:r>
      <w:r w:rsidRPr="00AB0DEC">
        <w:rPr>
          <w:iCs/>
          <w:szCs w:val="20"/>
          <w:shd w:val="clear" w:color="auto" w:fill="FFFFFF"/>
        </w:rPr>
        <w:t xml:space="preserve">Consiste en organizar y almacenar datos de manera tal que se pueden extraer, analizar y contestar preguntas según las necesidades de la empresa o del cliente.  Al mismo tiempo se actualizan los datos se puede obtener los indicadores de los objetivos planteados en cada servicio. </w:t>
      </w:r>
    </w:p>
    <w:p w:rsidR="003E5FCC" w:rsidRDefault="003E5FCC" w:rsidP="003E5FCC">
      <w:pPr>
        <w:spacing w:before="100" w:beforeAutospacing="1" w:after="100" w:afterAutospacing="1" w:line="240" w:lineRule="auto"/>
        <w:rPr>
          <w:b/>
          <w:i/>
          <w:iCs/>
          <w:szCs w:val="20"/>
          <w:shd w:val="clear" w:color="auto" w:fill="FFFFFF"/>
        </w:rPr>
      </w:pPr>
      <w:r w:rsidRPr="00AC6995">
        <w:rPr>
          <w:b/>
          <w:i/>
          <w:iCs/>
          <w:szCs w:val="20"/>
          <w:shd w:val="clear" w:color="auto" w:fill="FFFFFF"/>
        </w:rPr>
        <w:t>El</w:t>
      </w:r>
      <w:r w:rsidRPr="00AC6995">
        <w:rPr>
          <w:i/>
          <w:iCs/>
          <w:szCs w:val="20"/>
          <w:shd w:val="clear" w:color="auto" w:fill="FFFFFF"/>
        </w:rPr>
        <w:t xml:space="preserve"> </w:t>
      </w:r>
      <w:r w:rsidRPr="00AC6995">
        <w:rPr>
          <w:b/>
          <w:i/>
          <w:iCs/>
          <w:szCs w:val="20"/>
          <w:shd w:val="clear" w:color="auto" w:fill="FFFFFF"/>
        </w:rPr>
        <w:t>cliente puede acceder a través de su cuenta (nombre de  usuario y clave específica), donde podrá visualizar y dar seguimiento a los pozos intervenidos, obteniendo un historial con las fechas de la intervención, el tipo de maniobras, las presiones y los metros inyectados de cada pozo.</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BASES OPERATIVAS</w:t>
      </w:r>
    </w:p>
    <w:p w:rsidR="006178CA" w:rsidRPr="009E3607" w:rsidRDefault="006178CA" w:rsidP="009E3607">
      <w:pPr>
        <w:spacing w:before="100" w:beforeAutospacing="1" w:after="100" w:afterAutospacing="1" w:line="240" w:lineRule="auto"/>
        <w:rPr>
          <w:i/>
          <w:iCs/>
          <w:szCs w:val="20"/>
          <w:shd w:val="clear" w:color="auto" w:fill="FFFFFF"/>
        </w:rPr>
      </w:pPr>
      <w:r>
        <w:rPr>
          <w:i/>
          <w:iCs/>
          <w:szCs w:val="20"/>
          <w:shd w:val="clear" w:color="auto" w:fill="FFFFFF"/>
        </w:rPr>
        <w:t>Contamos con Bases Operativas con sus respectivas habilitaciones comerciales en las ciudades de Neuquén-Neuquén,  Catriel –Rio Negro y 25 de Mayo-La Pampa.</w:t>
      </w:r>
    </w:p>
    <w:p w:rsidR="003E5FCC" w:rsidRDefault="003E5FCC" w:rsidP="003E5FCC">
      <w:pPr>
        <w:shd w:val="clear" w:color="auto" w:fill="E0E0E2" w:themeFill="text1" w:themeFillTint="33"/>
        <w:spacing w:after="0" w:line="360" w:lineRule="auto"/>
        <w:rPr>
          <w:rFonts w:ascii="Calibri" w:hAnsi="Calibri"/>
          <w:b/>
        </w:rPr>
      </w:pPr>
      <w:r>
        <w:rPr>
          <w:rFonts w:ascii="Calibri" w:hAnsi="Calibri"/>
          <w:b/>
        </w:rPr>
        <w:t>SISTEMA DE GESTION</w:t>
      </w:r>
    </w:p>
    <w:p w:rsidR="00EE601C" w:rsidRDefault="00EE601C" w:rsidP="00EE601C">
      <w:pPr>
        <w:spacing w:line="360" w:lineRule="auto"/>
        <w:ind w:left="714"/>
        <w:jc w:val="both"/>
      </w:pPr>
    </w:p>
    <w:p w:rsidR="003E5FCC" w:rsidRDefault="003E5FCC" w:rsidP="00EE601C">
      <w:pPr>
        <w:spacing w:line="360" w:lineRule="auto"/>
        <w:jc w:val="both"/>
      </w:pPr>
      <w:r>
        <w:t>Todos los procesos solicitados en el pliego licitatorio, se encuentras certificados por nuestra empresa con el siguiente alcance:</w:t>
      </w:r>
    </w:p>
    <w:p w:rsidR="00DB3A54" w:rsidRDefault="003E5FCC" w:rsidP="00EE601C">
      <w:pPr>
        <w:spacing w:line="360" w:lineRule="auto"/>
        <w:jc w:val="both"/>
      </w:pPr>
      <w:r>
        <w:t xml:space="preserve"> </w:t>
      </w:r>
      <w:r w:rsidR="001A40A0">
        <w:t>“Servicio</w:t>
      </w:r>
      <w:r>
        <w:t xml:space="preserve"> de Bombeo de Agua/Petróleo, con o sin temperatura a pozos productores de petróleo, líneas de producción e instalaciones con problemas de parafina, asfáltenos y sales. Servicio de generación de limpieza de pozos productores de petróleo, líneas de conducción e instalaciones hasta 1400 Kg Vapor Hora</w:t>
      </w:r>
      <w:r w:rsidR="001A40A0">
        <w:t xml:space="preserve"> </w:t>
      </w:r>
      <w:r>
        <w:t>en las Normas ISO 9001.2008 Sistema de Calidad, ISO 14001 Sistema de Medio Ambiente y OHSAS Sistema de Seguridad y Salud.</w:t>
      </w:r>
    </w:p>
    <w:p w:rsidR="003E5FCC" w:rsidRDefault="003E5FCC" w:rsidP="00EE601C">
      <w:pPr>
        <w:spacing w:line="360" w:lineRule="auto"/>
        <w:jc w:val="both"/>
      </w:pPr>
      <w:r>
        <w:t>Este certificado se encuentra  vigente hasta el mes de Noviembre de 2015.</w:t>
      </w:r>
    </w:p>
    <w:p w:rsidR="0087014A" w:rsidRDefault="0087014A" w:rsidP="00EE601C">
      <w:pPr>
        <w:spacing w:line="360" w:lineRule="auto"/>
        <w:jc w:val="both"/>
        <w:rPr>
          <w:rFonts w:ascii="Calibri" w:hAnsi="Calibri"/>
        </w:rPr>
      </w:pPr>
    </w:p>
    <w:p w:rsidR="009E3607" w:rsidRDefault="009E3607" w:rsidP="006178CA">
      <w:pPr>
        <w:spacing w:line="360" w:lineRule="auto"/>
        <w:rPr>
          <w:rFonts w:ascii="Calibri" w:hAnsi="Calibri"/>
        </w:rPr>
      </w:pPr>
    </w:p>
    <w:p w:rsidR="009E3607" w:rsidRDefault="009E3607" w:rsidP="006178CA">
      <w:pPr>
        <w:spacing w:line="360" w:lineRule="auto"/>
        <w:rPr>
          <w:rFonts w:ascii="Calibri" w:hAnsi="Calibri"/>
        </w:rPr>
      </w:pPr>
    </w:p>
    <w:p w:rsidR="009E3607" w:rsidRDefault="009E3607" w:rsidP="006178CA">
      <w:pPr>
        <w:spacing w:line="360" w:lineRule="auto"/>
        <w:rPr>
          <w:rFonts w:ascii="Calibri" w:hAnsi="Calibri"/>
        </w:rPr>
      </w:pPr>
    </w:p>
    <w:p w:rsidR="009E3607" w:rsidRDefault="009E3607" w:rsidP="009E3607">
      <w:pPr>
        <w:shd w:val="clear" w:color="auto" w:fill="E0E0E2" w:themeFill="text1" w:themeFillTint="33"/>
        <w:spacing w:after="0" w:line="360" w:lineRule="auto"/>
        <w:rPr>
          <w:rFonts w:ascii="Calibri" w:hAnsi="Calibri"/>
          <w:b/>
        </w:rPr>
      </w:pPr>
      <w:r>
        <w:rPr>
          <w:rFonts w:ascii="Calibri" w:hAnsi="Calibri"/>
          <w:b/>
        </w:rPr>
        <w:lastRenderedPageBreak/>
        <w:t>Propuesta comercial</w:t>
      </w:r>
    </w:p>
    <w:p w:rsidR="00EE601C" w:rsidRDefault="00EE601C" w:rsidP="0087014A">
      <w:pPr>
        <w:spacing w:line="360" w:lineRule="auto"/>
      </w:pPr>
      <w:r>
        <w:t xml:space="preserve">A continuación se detalla la lista de precios según los conceptos solicitados la misma tiene una vigencia de 15 días. </w:t>
      </w:r>
    </w:p>
    <w:tbl>
      <w:tblPr>
        <w:tblStyle w:val="Listaclara-nfasis11"/>
        <w:tblpPr w:leftFromText="141" w:rightFromText="141" w:vertAnchor="text" w:horzAnchor="margin" w:tblpY="32"/>
        <w:tblW w:w="0" w:type="auto"/>
        <w:tblLayout w:type="fixed"/>
        <w:tblLook w:val="00BF"/>
      </w:tblPr>
      <w:tblGrid>
        <w:gridCol w:w="3983"/>
        <w:gridCol w:w="1980"/>
        <w:gridCol w:w="2340"/>
      </w:tblGrid>
      <w:tr w:rsidR="00EE601C" w:rsidRPr="00EE601C" w:rsidTr="00EE601C">
        <w:trPr>
          <w:cnfStyle w:val="100000000000"/>
          <w:trHeight w:val="261"/>
        </w:trPr>
        <w:tc>
          <w:tcPr>
            <w:cnfStyle w:val="001000000000"/>
            <w:tcW w:w="3983" w:type="dxa"/>
            <w:noWrap/>
          </w:tcPr>
          <w:p w:rsidR="00EE601C" w:rsidRPr="00EE601C" w:rsidRDefault="00EE601C" w:rsidP="00EE601C">
            <w:pPr>
              <w:pStyle w:val="Ttulo3"/>
              <w:numPr>
                <w:ilvl w:val="0"/>
                <w:numId w:val="0"/>
              </w:numPr>
              <w:jc w:val="center"/>
              <w:outlineLvl w:val="2"/>
              <w:rPr>
                <w:rFonts w:asciiTheme="minorHAnsi" w:hAnsiTheme="minorHAnsi"/>
                <w:caps/>
              </w:rPr>
            </w:pPr>
            <w:r w:rsidRPr="00EE601C">
              <w:rPr>
                <w:rFonts w:asciiTheme="minorHAnsi" w:hAnsiTheme="minorHAnsi"/>
              </w:rPr>
              <w:t>CONCEPTO</w:t>
            </w:r>
          </w:p>
        </w:tc>
        <w:tc>
          <w:tcPr>
            <w:cnfStyle w:val="000010000000"/>
            <w:tcW w:w="1980" w:type="dxa"/>
            <w:noWrap/>
          </w:tcPr>
          <w:p w:rsidR="00EE601C" w:rsidRPr="00EE601C" w:rsidRDefault="00EE601C" w:rsidP="00EE601C">
            <w:pPr>
              <w:pStyle w:val="Ttulo3"/>
              <w:numPr>
                <w:ilvl w:val="0"/>
                <w:numId w:val="0"/>
              </w:numPr>
              <w:jc w:val="center"/>
              <w:outlineLvl w:val="2"/>
              <w:rPr>
                <w:rFonts w:asciiTheme="minorHAnsi" w:hAnsiTheme="minorHAnsi"/>
                <w:caps/>
              </w:rPr>
            </w:pPr>
            <w:r w:rsidRPr="00EE601C">
              <w:rPr>
                <w:rFonts w:asciiTheme="minorHAnsi" w:eastAsia="Arial Unicode MS" w:hAnsiTheme="minorHAnsi"/>
              </w:rPr>
              <w:t>DURACION</w:t>
            </w:r>
          </w:p>
        </w:tc>
        <w:tc>
          <w:tcPr>
            <w:tcW w:w="2340" w:type="dxa"/>
            <w:noWrap/>
          </w:tcPr>
          <w:p w:rsidR="00EE601C" w:rsidRPr="00EE601C" w:rsidRDefault="00EE601C" w:rsidP="00EE601C">
            <w:pPr>
              <w:pStyle w:val="Ttulo3"/>
              <w:numPr>
                <w:ilvl w:val="0"/>
                <w:numId w:val="0"/>
              </w:numPr>
              <w:jc w:val="center"/>
              <w:outlineLvl w:val="2"/>
              <w:cnfStyle w:val="100000000000"/>
              <w:rPr>
                <w:rFonts w:asciiTheme="minorHAnsi" w:hAnsiTheme="minorHAnsi"/>
                <w:caps/>
              </w:rPr>
            </w:pPr>
            <w:r w:rsidRPr="00EE601C">
              <w:rPr>
                <w:rFonts w:asciiTheme="minorHAnsi" w:hAnsiTheme="minorHAnsi"/>
              </w:rPr>
              <w:t>PRECIO</w:t>
            </w:r>
          </w:p>
        </w:tc>
      </w:tr>
      <w:tr w:rsidR="00EE601C" w:rsidRPr="00F64380" w:rsidTr="00EE601C">
        <w:trPr>
          <w:cnfStyle w:val="000000100000"/>
          <w:trHeight w:val="239"/>
        </w:trPr>
        <w:tc>
          <w:tcPr>
            <w:cnfStyle w:val="001000000000"/>
            <w:tcW w:w="3983" w:type="dxa"/>
            <w:noWrap/>
          </w:tcPr>
          <w:p w:rsidR="00EE601C" w:rsidRPr="00EE601C" w:rsidRDefault="0084330D" w:rsidP="00583E0B">
            <w:pPr>
              <w:rPr>
                <w:rFonts w:ascii="Arial" w:hAnsi="Arial" w:cs="Arial"/>
                <w:sz w:val="20"/>
                <w:szCs w:val="20"/>
              </w:rPr>
            </w:pPr>
            <w:r>
              <w:rPr>
                <w:rFonts w:ascii="Arial" w:hAnsi="Arial" w:cs="Arial"/>
                <w:sz w:val="20"/>
                <w:szCs w:val="20"/>
              </w:rPr>
              <w:t xml:space="preserve">Servicio Diario de 8 hs a </w:t>
            </w:r>
            <w:r w:rsidR="00583E0B">
              <w:rPr>
                <w:rFonts w:ascii="Arial" w:hAnsi="Arial" w:cs="Arial"/>
                <w:sz w:val="20"/>
                <w:szCs w:val="20"/>
              </w:rPr>
              <w:t>20</w:t>
            </w:r>
            <w:r>
              <w:rPr>
                <w:rFonts w:ascii="Arial" w:hAnsi="Arial" w:cs="Arial"/>
                <w:sz w:val="20"/>
                <w:szCs w:val="20"/>
              </w:rPr>
              <w:t xml:space="preserve"> hs</w:t>
            </w:r>
          </w:p>
        </w:tc>
        <w:tc>
          <w:tcPr>
            <w:cnfStyle w:val="000010000000"/>
            <w:tcW w:w="1980" w:type="dxa"/>
            <w:noWrap/>
          </w:tcPr>
          <w:p w:rsidR="00EE601C" w:rsidRPr="00EE601C" w:rsidRDefault="0084330D" w:rsidP="00EE601C">
            <w:pPr>
              <w:jc w:val="center"/>
              <w:rPr>
                <w:rFonts w:ascii="Arial" w:eastAsia="Arial Unicode MS" w:hAnsi="Arial" w:cs="Arial"/>
              </w:rPr>
            </w:pPr>
            <w:r>
              <w:rPr>
                <w:rFonts w:ascii="Arial" w:eastAsia="Arial Unicode MS" w:hAnsi="Arial" w:cs="Arial"/>
              </w:rPr>
              <w:t>1</w:t>
            </w:r>
            <w:r w:rsidR="00583E0B">
              <w:rPr>
                <w:rFonts w:ascii="Arial" w:eastAsia="Arial Unicode MS" w:hAnsi="Arial" w:cs="Arial"/>
              </w:rPr>
              <w:t>2 hs</w:t>
            </w:r>
          </w:p>
        </w:tc>
        <w:tc>
          <w:tcPr>
            <w:tcW w:w="2340" w:type="dxa"/>
            <w:noWrap/>
          </w:tcPr>
          <w:p w:rsidR="00EE601C" w:rsidRPr="00EE601C" w:rsidRDefault="00EE601C" w:rsidP="00FC0552">
            <w:pPr>
              <w:jc w:val="right"/>
              <w:cnfStyle w:val="000000100000"/>
              <w:rPr>
                <w:rFonts w:ascii="Arial" w:hAnsi="Arial" w:cs="Arial"/>
                <w:color w:val="000000"/>
                <w:sz w:val="24"/>
                <w:szCs w:val="24"/>
              </w:rPr>
            </w:pPr>
            <w:r w:rsidRPr="00EE601C">
              <w:rPr>
                <w:rFonts w:ascii="Arial" w:hAnsi="Arial" w:cs="Arial"/>
                <w:color w:val="000000"/>
                <w:lang w:val="es-ES"/>
              </w:rPr>
              <w:t xml:space="preserve">$ </w:t>
            </w:r>
            <w:r w:rsidR="00FC0552">
              <w:rPr>
                <w:rFonts w:ascii="Arial" w:hAnsi="Arial" w:cs="Arial"/>
                <w:color w:val="000000"/>
                <w:lang w:val="es-ES"/>
              </w:rPr>
              <w:t>68</w:t>
            </w:r>
            <w:r w:rsidR="0084330D">
              <w:rPr>
                <w:rFonts w:ascii="Arial" w:hAnsi="Arial" w:cs="Arial"/>
                <w:color w:val="000000"/>
                <w:lang w:val="es-ES"/>
              </w:rPr>
              <w:t>.</w:t>
            </w:r>
            <w:r w:rsidR="00FC0552">
              <w:rPr>
                <w:rFonts w:ascii="Arial" w:hAnsi="Arial" w:cs="Arial"/>
                <w:color w:val="000000"/>
                <w:lang w:val="es-ES"/>
              </w:rPr>
              <w:t>9</w:t>
            </w:r>
            <w:r w:rsidRPr="00EE601C">
              <w:rPr>
                <w:rFonts w:ascii="Arial" w:hAnsi="Arial" w:cs="Arial"/>
                <w:color w:val="000000"/>
                <w:lang w:val="es-ES"/>
              </w:rPr>
              <w:t>00,00</w:t>
            </w:r>
          </w:p>
        </w:tc>
      </w:tr>
      <w:tr w:rsidR="00EE601C" w:rsidRPr="002C42BC" w:rsidTr="00EE601C">
        <w:trPr>
          <w:trHeight w:val="160"/>
        </w:trPr>
        <w:tc>
          <w:tcPr>
            <w:cnfStyle w:val="001000000000"/>
            <w:tcW w:w="3983" w:type="dxa"/>
            <w:noWrap/>
          </w:tcPr>
          <w:p w:rsidR="00EE601C" w:rsidRPr="00EE601C" w:rsidRDefault="00EE601C" w:rsidP="00EE601C">
            <w:pPr>
              <w:rPr>
                <w:rFonts w:ascii="Arial" w:hAnsi="Arial" w:cs="Arial"/>
                <w:sz w:val="20"/>
                <w:szCs w:val="20"/>
              </w:rPr>
            </w:pPr>
            <w:r w:rsidRPr="00EE601C">
              <w:rPr>
                <w:rFonts w:ascii="Arial" w:hAnsi="Arial" w:cs="Arial"/>
                <w:sz w:val="20"/>
                <w:szCs w:val="20"/>
              </w:rPr>
              <w:t>Movilización y desmovilización</w:t>
            </w:r>
          </w:p>
        </w:tc>
        <w:tc>
          <w:tcPr>
            <w:cnfStyle w:val="000010000000"/>
            <w:tcW w:w="1980" w:type="dxa"/>
            <w:noWrap/>
          </w:tcPr>
          <w:p w:rsidR="00EE601C" w:rsidRPr="00EE601C" w:rsidRDefault="00EE601C" w:rsidP="00EE601C">
            <w:pPr>
              <w:jc w:val="center"/>
              <w:rPr>
                <w:rFonts w:ascii="Arial" w:eastAsia="Arial Unicode MS" w:hAnsi="Arial" w:cs="Arial"/>
              </w:rPr>
            </w:pPr>
            <w:r w:rsidRPr="00EE601C">
              <w:rPr>
                <w:rFonts w:ascii="Arial" w:eastAsia="Arial Unicode MS" w:hAnsi="Arial" w:cs="Arial"/>
              </w:rPr>
              <w:t>Yacimiento</w:t>
            </w:r>
          </w:p>
        </w:tc>
        <w:tc>
          <w:tcPr>
            <w:tcW w:w="2340" w:type="dxa"/>
            <w:noWrap/>
          </w:tcPr>
          <w:p w:rsidR="00EE601C" w:rsidRPr="00EE601C" w:rsidRDefault="00EE601C" w:rsidP="00FC0552">
            <w:pPr>
              <w:jc w:val="right"/>
              <w:cnfStyle w:val="000000000000"/>
              <w:rPr>
                <w:rFonts w:ascii="Arial" w:hAnsi="Arial" w:cs="Arial"/>
                <w:color w:val="000000"/>
                <w:sz w:val="24"/>
                <w:szCs w:val="24"/>
              </w:rPr>
            </w:pPr>
            <w:r w:rsidRPr="00EE601C">
              <w:rPr>
                <w:rFonts w:ascii="Arial" w:hAnsi="Arial" w:cs="Arial"/>
                <w:color w:val="000000"/>
              </w:rPr>
              <w:t xml:space="preserve">$ </w:t>
            </w:r>
            <w:r w:rsidR="00FC0552">
              <w:rPr>
                <w:rFonts w:ascii="Arial" w:hAnsi="Arial" w:cs="Arial"/>
                <w:color w:val="000000"/>
              </w:rPr>
              <w:t>35</w:t>
            </w:r>
            <w:r w:rsidRPr="00EE601C">
              <w:rPr>
                <w:rFonts w:ascii="Arial" w:hAnsi="Arial" w:cs="Arial"/>
                <w:color w:val="000000"/>
                <w:lang w:val="es-ES"/>
              </w:rPr>
              <w:t>.</w:t>
            </w:r>
            <w:r w:rsidR="00FC0552">
              <w:rPr>
                <w:rFonts w:ascii="Arial" w:hAnsi="Arial" w:cs="Arial"/>
                <w:color w:val="000000"/>
                <w:lang w:val="es-ES"/>
              </w:rPr>
              <w:t>5</w:t>
            </w:r>
            <w:r w:rsidRPr="00EE601C">
              <w:rPr>
                <w:rFonts w:ascii="Arial" w:hAnsi="Arial" w:cs="Arial"/>
                <w:color w:val="000000"/>
                <w:lang w:val="es-ES"/>
              </w:rPr>
              <w:t>00,00</w:t>
            </w:r>
          </w:p>
        </w:tc>
      </w:tr>
    </w:tbl>
    <w:p w:rsidR="00EE601C" w:rsidRDefault="00EE601C" w:rsidP="0087014A">
      <w:pPr>
        <w:spacing w:line="360" w:lineRule="auto"/>
        <w:rPr>
          <w:rFonts w:ascii="Calibri" w:hAnsi="Calibri"/>
        </w:rPr>
      </w:pPr>
    </w:p>
    <w:p w:rsidR="00EE601C" w:rsidRDefault="00EE601C" w:rsidP="0087014A">
      <w:pPr>
        <w:spacing w:line="360" w:lineRule="auto"/>
        <w:rPr>
          <w:rFonts w:ascii="Calibri" w:hAnsi="Calibri"/>
        </w:rPr>
      </w:pPr>
    </w:p>
    <w:p w:rsidR="00EE601C" w:rsidRDefault="00EE601C" w:rsidP="0087014A">
      <w:pPr>
        <w:spacing w:line="360" w:lineRule="auto"/>
        <w:rPr>
          <w:rFonts w:ascii="Calibri" w:hAnsi="Calibri"/>
        </w:rPr>
      </w:pPr>
    </w:p>
    <w:p w:rsidR="00EE601C" w:rsidRDefault="00EE601C" w:rsidP="0087014A">
      <w:pPr>
        <w:spacing w:line="360" w:lineRule="auto"/>
        <w:rPr>
          <w:rFonts w:ascii="Calibri" w:hAnsi="Calibri"/>
        </w:rPr>
      </w:pPr>
    </w:p>
    <w:p w:rsidR="00EE601C" w:rsidRPr="00EE601C" w:rsidRDefault="00EE601C" w:rsidP="00EE601C">
      <w:pPr>
        <w:pStyle w:val="Sangradetextonormal"/>
        <w:ind w:left="284"/>
        <w:rPr>
          <w:rFonts w:asciiTheme="minorHAnsi" w:hAnsiTheme="minorHAnsi" w:cs="Arial"/>
          <w:bCs/>
        </w:rPr>
      </w:pPr>
      <w:r w:rsidRPr="00EE601C">
        <w:rPr>
          <w:rFonts w:asciiTheme="minorHAnsi" w:hAnsiTheme="minorHAnsi" w:cs="Arial"/>
          <w:b/>
          <w:bCs/>
          <w:u w:val="single"/>
          <w:shd w:val="clear" w:color="auto" w:fill="D9D9D9" w:themeFill="background1" w:themeFillShade="D9"/>
        </w:rPr>
        <w:t>Observaciones</w:t>
      </w:r>
      <w:r w:rsidRPr="00EE601C">
        <w:rPr>
          <w:rFonts w:asciiTheme="minorHAnsi" w:hAnsiTheme="minorHAnsi" w:cs="Arial"/>
          <w:b/>
          <w:bCs/>
          <w:u w:val="single"/>
        </w:rPr>
        <w:t xml:space="preserve">: </w:t>
      </w:r>
    </w:p>
    <w:p w:rsidR="00EE601C" w:rsidRPr="00EE601C" w:rsidRDefault="00EE601C" w:rsidP="00EE601C">
      <w:pPr>
        <w:pStyle w:val="Sangradetextonormal"/>
        <w:numPr>
          <w:ilvl w:val="0"/>
          <w:numId w:val="12"/>
        </w:numPr>
        <w:rPr>
          <w:rFonts w:asciiTheme="minorHAnsi" w:hAnsiTheme="minorHAnsi" w:cs="Arial"/>
          <w:bCs/>
        </w:rPr>
      </w:pPr>
      <w:r w:rsidRPr="00EE601C">
        <w:rPr>
          <w:rFonts w:asciiTheme="minorHAnsi" w:hAnsiTheme="minorHAnsi" w:cs="Arial"/>
          <w:bCs/>
        </w:rPr>
        <w:t>La movilización y desmovilización se certifica una sola vez cada vez que se solicita el servicio,  Esto incluye tanto el viaje de día hasta las oficinas de la operadora, como el de vuelta hasta la base más cercana de Grupo OAS</w:t>
      </w:r>
    </w:p>
    <w:p w:rsidR="00EE601C" w:rsidRDefault="00EE601C" w:rsidP="00EE601C">
      <w:pPr>
        <w:spacing w:line="360" w:lineRule="auto"/>
        <w:ind w:left="284"/>
      </w:pPr>
    </w:p>
    <w:p w:rsidR="00EE601C" w:rsidRDefault="00EE601C" w:rsidP="00EE601C">
      <w:pPr>
        <w:spacing w:line="360" w:lineRule="auto"/>
        <w:ind w:left="284"/>
      </w:pPr>
    </w:p>
    <w:p w:rsidR="00EE601C" w:rsidRDefault="00EE601C" w:rsidP="00EE601C">
      <w:pPr>
        <w:spacing w:line="360" w:lineRule="auto"/>
        <w:ind w:left="284"/>
      </w:pPr>
    </w:p>
    <w:p w:rsidR="00693F82" w:rsidRPr="00693F82" w:rsidRDefault="00EE601C" w:rsidP="00693F82">
      <w:pPr>
        <w:spacing w:after="0" w:line="240" w:lineRule="auto"/>
        <w:jc w:val="right"/>
        <w:rPr>
          <w:bCs/>
          <w:iCs/>
          <w:sz w:val="20"/>
          <w:szCs w:val="20"/>
        </w:rPr>
      </w:pPr>
      <w:r w:rsidRPr="00693F82">
        <w:rPr>
          <w:bCs/>
          <w:iCs/>
          <w:sz w:val="20"/>
          <w:szCs w:val="20"/>
        </w:rPr>
        <w:t xml:space="preserve">Fernando </w:t>
      </w:r>
      <w:r w:rsidR="00693F82" w:rsidRPr="00693F82">
        <w:rPr>
          <w:bCs/>
          <w:iCs/>
          <w:sz w:val="20"/>
          <w:szCs w:val="20"/>
        </w:rPr>
        <w:t>Sebastian Gordo</w:t>
      </w:r>
    </w:p>
    <w:p w:rsidR="00EE601C" w:rsidRPr="00693F82" w:rsidRDefault="00EE601C" w:rsidP="00693F82">
      <w:pPr>
        <w:spacing w:after="0" w:line="240" w:lineRule="auto"/>
        <w:jc w:val="right"/>
        <w:rPr>
          <w:bCs/>
          <w:iCs/>
          <w:sz w:val="20"/>
          <w:szCs w:val="20"/>
        </w:rPr>
      </w:pPr>
      <w:r w:rsidRPr="00693F82">
        <w:rPr>
          <w:bCs/>
          <w:iCs/>
          <w:sz w:val="20"/>
          <w:szCs w:val="20"/>
        </w:rPr>
        <w:t>Gerente de operaciones</w:t>
      </w:r>
    </w:p>
    <w:p w:rsidR="00EE601C" w:rsidRPr="0084330D" w:rsidRDefault="00EE601C" w:rsidP="00693F82">
      <w:pPr>
        <w:spacing w:after="0" w:line="240" w:lineRule="auto"/>
        <w:jc w:val="right"/>
        <w:rPr>
          <w:bCs/>
          <w:iCs/>
          <w:sz w:val="20"/>
          <w:szCs w:val="20"/>
          <w:lang w:val="en-US"/>
        </w:rPr>
      </w:pPr>
      <w:r w:rsidRPr="0084330D">
        <w:rPr>
          <w:bCs/>
          <w:iCs/>
          <w:sz w:val="20"/>
          <w:szCs w:val="20"/>
          <w:lang w:val="en-US"/>
        </w:rPr>
        <w:t xml:space="preserve">Tel. </w:t>
      </w:r>
      <w:proofErr w:type="spellStart"/>
      <w:r w:rsidRPr="0084330D">
        <w:rPr>
          <w:bCs/>
          <w:iCs/>
          <w:sz w:val="20"/>
          <w:szCs w:val="20"/>
          <w:lang w:val="en-US"/>
        </w:rPr>
        <w:t>Móvil</w:t>
      </w:r>
      <w:proofErr w:type="spellEnd"/>
      <w:r w:rsidRPr="0084330D">
        <w:rPr>
          <w:bCs/>
          <w:iCs/>
          <w:sz w:val="20"/>
          <w:szCs w:val="20"/>
          <w:lang w:val="en-US"/>
        </w:rPr>
        <w:t>: +54-9-(0)299-4271191</w:t>
      </w:r>
    </w:p>
    <w:p w:rsidR="00693F82" w:rsidRPr="0084330D" w:rsidRDefault="00693F82" w:rsidP="00693F82">
      <w:pPr>
        <w:spacing w:after="0" w:line="240" w:lineRule="auto"/>
        <w:jc w:val="right"/>
        <w:rPr>
          <w:bCs/>
          <w:iCs/>
          <w:sz w:val="20"/>
          <w:szCs w:val="20"/>
          <w:lang w:val="en-US"/>
        </w:rPr>
      </w:pPr>
      <w:r w:rsidRPr="0084330D">
        <w:rPr>
          <w:bCs/>
          <w:iCs/>
          <w:sz w:val="20"/>
          <w:szCs w:val="20"/>
          <w:lang w:val="en-US"/>
        </w:rPr>
        <w:t>Mail: fgordo@grupooas.com.ar</w:t>
      </w:r>
    </w:p>
    <w:p w:rsidR="00EE601C" w:rsidRPr="0084330D" w:rsidRDefault="00EE601C" w:rsidP="00693F82">
      <w:pPr>
        <w:spacing w:after="0" w:line="240" w:lineRule="auto"/>
        <w:ind w:left="284"/>
        <w:rPr>
          <w:sz w:val="20"/>
          <w:szCs w:val="20"/>
          <w:lang w:val="en-US"/>
        </w:rPr>
      </w:pPr>
    </w:p>
    <w:p w:rsidR="00693F82" w:rsidRPr="0084330D" w:rsidRDefault="00693F82">
      <w:pPr>
        <w:spacing w:after="0" w:line="240" w:lineRule="auto"/>
        <w:ind w:left="284"/>
        <w:rPr>
          <w:sz w:val="20"/>
          <w:szCs w:val="20"/>
          <w:lang w:val="en-US"/>
        </w:rPr>
      </w:pPr>
    </w:p>
    <w:sectPr w:rsidR="00693F82" w:rsidRPr="0084330D" w:rsidSect="0087646C">
      <w:headerReference w:type="even" r:id="rId20"/>
      <w:headerReference w:type="default" r:id="rId21"/>
      <w:footerReference w:type="default" r:id="rId22"/>
      <w:pgSz w:w="12240" w:h="15840"/>
      <w:pgMar w:top="1417" w:right="1701" w:bottom="141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0552" w:rsidRDefault="00FC0552" w:rsidP="008F34BF">
      <w:pPr>
        <w:spacing w:after="0" w:line="240" w:lineRule="auto"/>
      </w:pPr>
      <w:r>
        <w:separator/>
      </w:r>
    </w:p>
  </w:endnote>
  <w:endnote w:type="continuationSeparator" w:id="0">
    <w:p w:rsidR="00FC0552" w:rsidRDefault="00FC0552" w:rsidP="008F34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A00002EF" w:usb1="400000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52" w:rsidRDefault="00FC0552" w:rsidP="0019450E">
    <w:pPr>
      <w:pStyle w:val="Piedepgina"/>
      <w:pBdr>
        <w:bottom w:val="single" w:sz="12" w:space="1" w:color="auto"/>
      </w:pBdr>
    </w:pPr>
  </w:p>
  <w:p w:rsidR="00FC0552" w:rsidRDefault="00FC0552" w:rsidP="0019450E">
    <w:pPr>
      <w:pStyle w:val="Piedepgina"/>
      <w:jc w:val="center"/>
      <w:rPr>
        <w:b/>
        <w:bCs/>
        <w:i/>
        <w:iCs/>
        <w:color w:val="808080"/>
        <w:sz w:val="14"/>
        <w:szCs w:val="14"/>
      </w:rPr>
    </w:pPr>
    <w:r>
      <w:rPr>
        <w:noProof/>
        <w:sz w:val="14"/>
        <w:szCs w:val="14"/>
        <w:lang w:eastAsia="es-AR"/>
      </w:rPr>
      <w:drawing>
        <wp:anchor distT="0" distB="0" distL="114300" distR="114300" simplePos="0" relativeHeight="251673600" behindDoc="0" locked="0" layoutInCell="1" allowOverlap="1">
          <wp:simplePos x="0" y="0"/>
          <wp:positionH relativeFrom="column">
            <wp:posOffset>-11512</wp:posOffset>
          </wp:positionH>
          <wp:positionV relativeFrom="paragraph">
            <wp:posOffset>2043</wp:posOffset>
          </wp:positionV>
          <wp:extent cx="322856" cy="174929"/>
          <wp:effectExtent l="19050" t="0" r="994" b="0"/>
          <wp:wrapNone/>
          <wp:docPr id="4" name="Imagen 2" descr="C:\Users\fgordo\AppData\Local\Microsoft\Windows\Temporary Internet Files\Content.Word\logo empresa patago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gordo\AppData\Local\Microsoft\Windows\Temporary Internet Files\Content.Word\logo empresa patagonica.jpg"/>
                  <pic:cNvPicPr>
                    <a:picLocks noChangeAspect="1" noChangeArrowheads="1"/>
                  </pic:cNvPicPr>
                </pic:nvPicPr>
                <pic:blipFill>
                  <a:blip r:embed="rId1" cstate="print"/>
                  <a:srcRect/>
                  <a:stretch>
                    <a:fillRect/>
                  </a:stretch>
                </pic:blipFill>
                <pic:spPr bwMode="auto">
                  <a:xfrm>
                    <a:off x="0" y="0"/>
                    <a:ext cx="322856" cy="174929"/>
                  </a:xfrm>
                  <a:prstGeom prst="rect">
                    <a:avLst/>
                  </a:prstGeom>
                  <a:noFill/>
                  <a:ln w="9525">
                    <a:noFill/>
                    <a:miter lim="800000"/>
                    <a:headEnd/>
                    <a:tailEnd/>
                  </a:ln>
                </pic:spPr>
              </pic:pic>
            </a:graphicData>
          </a:graphic>
        </wp:anchor>
      </w:drawing>
    </w:r>
    <w:r>
      <w:rPr>
        <w:noProof/>
        <w:sz w:val="14"/>
        <w:szCs w:val="14"/>
        <w:lang w:eastAsia="es-AR"/>
      </w:rPr>
      <w:drawing>
        <wp:anchor distT="0" distB="0" distL="114300" distR="114300" simplePos="0" relativeHeight="251666432" behindDoc="0" locked="0" layoutInCell="1" allowOverlap="1">
          <wp:simplePos x="0" y="0"/>
          <wp:positionH relativeFrom="column">
            <wp:posOffset>5363569</wp:posOffset>
          </wp:positionH>
          <wp:positionV relativeFrom="paragraph">
            <wp:posOffset>3849</wp:posOffset>
          </wp:positionV>
          <wp:extent cx="332409" cy="159026"/>
          <wp:effectExtent l="19050" t="0" r="0" b="0"/>
          <wp:wrapNone/>
          <wp:docPr id="23" name="19 Imagen" descr="Logo de sistema de gestion integr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 sistema de gestion integrada.jpg"/>
                  <pic:cNvPicPr/>
                </pic:nvPicPr>
                <pic:blipFill>
                  <a:blip r:embed="rId2"/>
                  <a:stretch>
                    <a:fillRect/>
                  </a:stretch>
                </pic:blipFill>
                <pic:spPr>
                  <a:xfrm>
                    <a:off x="0" y="0"/>
                    <a:ext cx="332409" cy="159026"/>
                  </a:xfrm>
                  <a:prstGeom prst="rect">
                    <a:avLst/>
                  </a:prstGeom>
                </pic:spPr>
              </pic:pic>
            </a:graphicData>
          </a:graphic>
        </wp:anchor>
      </w:drawing>
    </w:r>
    <w:r w:rsidRPr="0019450E">
      <w:rPr>
        <w:b/>
        <w:bCs/>
        <w:i/>
        <w:iCs/>
        <w:color w:val="808080"/>
        <w:sz w:val="14"/>
        <w:szCs w:val="14"/>
      </w:rPr>
      <w:t>Av.</w:t>
    </w:r>
    <w:r>
      <w:rPr>
        <w:b/>
        <w:bCs/>
        <w:i/>
        <w:iCs/>
        <w:color w:val="808080"/>
        <w:sz w:val="14"/>
        <w:szCs w:val="14"/>
      </w:rPr>
      <w:t xml:space="preserve"> </w:t>
    </w:r>
    <w:r w:rsidRPr="0019450E">
      <w:rPr>
        <w:b/>
        <w:bCs/>
        <w:i/>
        <w:iCs/>
        <w:color w:val="808080"/>
        <w:sz w:val="14"/>
        <w:szCs w:val="14"/>
      </w:rPr>
      <w:t>Conquistadores del Desierto 2450 Ciudad Industrial - C.P. N° 8300 Provincia del Neuquén ARGENTINA</w:t>
    </w:r>
  </w:p>
  <w:p w:rsidR="00FC0552" w:rsidRPr="0019450E" w:rsidRDefault="00FC0552" w:rsidP="0019450E">
    <w:pPr>
      <w:pStyle w:val="Piedepgina"/>
      <w:jc w:val="center"/>
      <w:rPr>
        <w:sz w:val="14"/>
        <w:szCs w:val="14"/>
      </w:rPr>
    </w:pPr>
    <w:r>
      <w:rPr>
        <w:b/>
        <w:bCs/>
        <w:i/>
        <w:iCs/>
        <w:color w:val="808080"/>
        <w:sz w:val="14"/>
        <w:szCs w:val="14"/>
      </w:rPr>
      <w:t>www.grupooas.com.ar</w:t>
    </w:r>
  </w:p>
  <w:p w:rsidR="00FC0552" w:rsidRDefault="00FC0552" w:rsidP="0087646C">
    <w:pPr>
      <w:pStyle w:val="Piedepgina"/>
      <w:jc w:val="center"/>
    </w:pPr>
    <w:r>
      <w:t xml:space="preserve"> </w:t>
    </w:r>
    <w:fldSimple w:instr=" PAGE   \* MERGEFORMAT ">
      <w:r w:rsidR="00583E0B">
        <w:rPr>
          <w:noProof/>
        </w:rPr>
        <w:t>6</w:t>
      </w:r>
    </w:fldSimple>
    <w:r>
      <w:rPr>
        <w:noProof/>
        <w:lang w:eastAsia="es-AR"/>
      </w:rPr>
      <w:pict>
        <v:group id="_x0000_s3079" style="position:absolute;left:0;text-align:left;margin-left:-85.05pt;margin-top:31pt;width:170.1pt;height:18.7pt;z-index:251665408;mso-position-horizontal-relative:text;mso-position-vertical-relative:text" coordorigin=",15483" coordsize="3402,374">
          <v:rect id="_x0000_s3076" style="position:absolute;top:15483;width:3402;height:374;mso-position-horizontal-relative:margin" fillcolor="#ffc000" stroked="f"/>
          <v:rect id="_x0000_s3077" style="position:absolute;top:15483;width:1134;height:374;mso-position-horizontal-relative:margin" fillcolor="#7f7f7f [1612]" stroked="f"/>
          <v:rect id="_x0000_s3078" style="position:absolute;top:15483;width:374;height:374;mso-position-horizontal-relative:margin" fillcolor="#69676d [3213]" stroked="f"/>
        </v:group>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0552" w:rsidRDefault="00FC0552" w:rsidP="008F34BF">
      <w:pPr>
        <w:spacing w:after="0" w:line="240" w:lineRule="auto"/>
      </w:pPr>
      <w:r>
        <w:separator/>
      </w:r>
    </w:p>
  </w:footnote>
  <w:footnote w:type="continuationSeparator" w:id="0">
    <w:p w:rsidR="00FC0552" w:rsidRDefault="00FC0552" w:rsidP="008F34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52" w:rsidRDefault="00FC0552">
    <w:pPr>
      <w:pStyle w:val="Encabezado"/>
    </w:pPr>
  </w:p>
  <w:p w:rsidR="00FC0552" w:rsidRDefault="00FC0552">
    <w:r>
      <w:t>L</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552" w:rsidRDefault="00FC0552" w:rsidP="008F34BF">
    <w:pPr>
      <w:pStyle w:val="Encabezado"/>
      <w:pBdr>
        <w:bottom w:val="single" w:sz="12" w:space="1" w:color="auto"/>
      </w:pBdr>
      <w:ind w:firstLine="709"/>
    </w:pPr>
    <w:r>
      <w:rPr>
        <w:noProof/>
        <w:lang w:eastAsia="es-AR"/>
      </w:rPr>
      <w:pict>
        <v:group id="_x0000_s3084" style="position:absolute;left:0;text-align:left;margin-left:357.7pt;margin-top:-35.4pt;width:170.1pt;height:18.7pt;rotation:180;z-index:251671552" coordorigin="8328,8171" coordsize="3402,374">
          <v:rect id="_x0000_s3081" style="position:absolute;left:8328;top:8171;width:3402;height:374;flip:x;mso-position-horizontal-relative:margin" o:regroupid="1" fillcolor="#ffc000" stroked="f"/>
          <v:rect id="_x0000_s3082" style="position:absolute;left:8328;top:8171;width:1134;height:374;flip:x;mso-position-horizontal-relative:margin" o:regroupid="1" fillcolor="#7f7f7f [1612]" stroked="f"/>
          <v:rect id="_x0000_s3083" style="position:absolute;left:8328;top:8171;width:374;height:374;flip:x;mso-position-horizontal-relative:margin" o:regroupid="1" fillcolor="#69676d [3213]" stroked="f"/>
        </v:group>
      </w:pict>
    </w:r>
    <w:r>
      <w:rPr>
        <w:noProof/>
        <w:lang w:eastAsia="es-AR"/>
      </w:rPr>
      <w:drawing>
        <wp:anchor distT="0" distB="0" distL="114300" distR="114300" simplePos="0" relativeHeight="251661312" behindDoc="0" locked="0" layoutInCell="1" allowOverlap="1">
          <wp:simplePos x="0" y="0"/>
          <wp:positionH relativeFrom="column">
            <wp:posOffset>-380602</wp:posOffset>
          </wp:positionH>
          <wp:positionV relativeFrom="paragraph">
            <wp:posOffset>-268827</wp:posOffset>
          </wp:positionV>
          <wp:extent cx="725229" cy="542261"/>
          <wp:effectExtent l="19050" t="0" r="0" b="0"/>
          <wp:wrapNone/>
          <wp:docPr id="19" name="18 Imagen" descr="logo GRUPO OAS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RUPO OAS .jpg"/>
                  <pic:cNvPicPr/>
                </pic:nvPicPr>
                <pic:blipFill>
                  <a:blip r:embed="rId1"/>
                  <a:stretch>
                    <a:fillRect/>
                  </a:stretch>
                </pic:blipFill>
                <pic:spPr>
                  <a:xfrm>
                    <a:off x="0" y="0"/>
                    <a:ext cx="725229" cy="542261"/>
                  </a:xfrm>
                  <a:prstGeom prst="rect">
                    <a:avLst/>
                  </a:prstGeom>
                </pic:spPr>
              </pic:pic>
            </a:graphicData>
          </a:graphic>
        </wp:anchor>
      </w:drawing>
    </w:r>
    <w:r>
      <w:t xml:space="preserve">Propuesta técnica comercial de Servicios </w:t>
    </w:r>
    <w:proofErr w:type="spellStart"/>
    <w:r>
      <w:t>Flush</w:t>
    </w:r>
    <w:proofErr w:type="spellEnd"/>
    <w:r>
      <w:t xml:space="preserve"> </w:t>
    </w:r>
    <w:proofErr w:type="spellStart"/>
    <w:r>
      <w:t>By</w:t>
    </w:r>
    <w:proofErr w:type="spellEnd"/>
    <w:r>
      <w:t xml:space="preserve">                                                    N-000-037</w:t>
    </w:r>
  </w:p>
  <w:p w:rsidR="00FC0552" w:rsidRDefault="00FC0552" w:rsidP="008F34BF">
    <w:pPr>
      <w:pStyle w:val="Encabezado"/>
      <w:ind w:firstLine="70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nsid w:val="00F440CF"/>
    <w:multiLevelType w:val="hybridMultilevel"/>
    <w:tmpl w:val="31865832"/>
    <w:lvl w:ilvl="0" w:tplc="844E45D8">
      <w:start w:val="1"/>
      <w:numFmt w:val="bullet"/>
      <w:lvlText w:val=""/>
      <w:lvlJc w:val="left"/>
      <w:pPr>
        <w:ind w:left="1440" w:hanging="360"/>
      </w:pPr>
      <w:rPr>
        <w:rFonts w:ascii="Wingdings" w:hAnsi="Wingdings" w:hint="default"/>
        <w:color w:val="FFC000"/>
        <w:u w:color="FFC000"/>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
    <w:nsid w:val="2B674EB1"/>
    <w:multiLevelType w:val="hybridMultilevel"/>
    <w:tmpl w:val="33DE1894"/>
    <w:lvl w:ilvl="0" w:tplc="2C0A0001">
      <w:start w:val="1"/>
      <w:numFmt w:val="bullet"/>
      <w:lvlText w:val=""/>
      <w:lvlJc w:val="left"/>
      <w:pPr>
        <w:ind w:left="1434" w:hanging="360"/>
      </w:pPr>
      <w:rPr>
        <w:rFonts w:ascii="Symbol" w:hAnsi="Symbol" w:hint="default"/>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3">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2D80436D"/>
    <w:multiLevelType w:val="hybridMultilevel"/>
    <w:tmpl w:val="FE00FA5C"/>
    <w:lvl w:ilvl="0" w:tplc="844E45D8">
      <w:start w:val="1"/>
      <w:numFmt w:val="bullet"/>
      <w:lvlText w:val=""/>
      <w:lvlJc w:val="left"/>
      <w:pPr>
        <w:ind w:left="720" w:hanging="360"/>
      </w:pPr>
      <w:rPr>
        <w:rFonts w:ascii="Wingdings" w:hAnsi="Wingdings" w:hint="default"/>
        <w:color w:val="FFC000"/>
        <w:u w:color="FFC00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nsid w:val="2E785AD2"/>
    <w:multiLevelType w:val="hybridMultilevel"/>
    <w:tmpl w:val="C8E6B1CC"/>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6">
    <w:nsid w:val="49E513B6"/>
    <w:multiLevelType w:val="hybridMultilevel"/>
    <w:tmpl w:val="A1943A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nsid w:val="49EF2BC3"/>
    <w:multiLevelType w:val="hybridMultilevel"/>
    <w:tmpl w:val="06F6613E"/>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8">
    <w:nsid w:val="50906C9F"/>
    <w:multiLevelType w:val="hybridMultilevel"/>
    <w:tmpl w:val="C4323E16"/>
    <w:lvl w:ilvl="0" w:tplc="2C0A000D">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9">
    <w:nsid w:val="56B80AE9"/>
    <w:multiLevelType w:val="hybridMultilevel"/>
    <w:tmpl w:val="9092D024"/>
    <w:lvl w:ilvl="0" w:tplc="844E45D8">
      <w:start w:val="1"/>
      <w:numFmt w:val="bullet"/>
      <w:lvlText w:val=""/>
      <w:lvlJc w:val="left"/>
      <w:pPr>
        <w:ind w:left="1434" w:hanging="360"/>
      </w:pPr>
      <w:rPr>
        <w:rFonts w:ascii="Wingdings" w:hAnsi="Wingdings" w:hint="default"/>
        <w:color w:val="FFC000"/>
        <w:u w:color="FFC000"/>
      </w:rPr>
    </w:lvl>
    <w:lvl w:ilvl="1" w:tplc="2C0A0003" w:tentative="1">
      <w:start w:val="1"/>
      <w:numFmt w:val="bullet"/>
      <w:lvlText w:val="o"/>
      <w:lvlJc w:val="left"/>
      <w:pPr>
        <w:ind w:left="2154" w:hanging="360"/>
      </w:pPr>
      <w:rPr>
        <w:rFonts w:ascii="Courier New" w:hAnsi="Courier New" w:cs="Courier New" w:hint="default"/>
      </w:rPr>
    </w:lvl>
    <w:lvl w:ilvl="2" w:tplc="2C0A0005" w:tentative="1">
      <w:start w:val="1"/>
      <w:numFmt w:val="bullet"/>
      <w:lvlText w:val=""/>
      <w:lvlJc w:val="left"/>
      <w:pPr>
        <w:ind w:left="2874" w:hanging="360"/>
      </w:pPr>
      <w:rPr>
        <w:rFonts w:ascii="Wingdings" w:hAnsi="Wingdings" w:hint="default"/>
      </w:rPr>
    </w:lvl>
    <w:lvl w:ilvl="3" w:tplc="2C0A0001" w:tentative="1">
      <w:start w:val="1"/>
      <w:numFmt w:val="bullet"/>
      <w:lvlText w:val=""/>
      <w:lvlJc w:val="left"/>
      <w:pPr>
        <w:ind w:left="3594" w:hanging="360"/>
      </w:pPr>
      <w:rPr>
        <w:rFonts w:ascii="Symbol" w:hAnsi="Symbol" w:hint="default"/>
      </w:rPr>
    </w:lvl>
    <w:lvl w:ilvl="4" w:tplc="2C0A0003" w:tentative="1">
      <w:start w:val="1"/>
      <w:numFmt w:val="bullet"/>
      <w:lvlText w:val="o"/>
      <w:lvlJc w:val="left"/>
      <w:pPr>
        <w:ind w:left="4314" w:hanging="360"/>
      </w:pPr>
      <w:rPr>
        <w:rFonts w:ascii="Courier New" w:hAnsi="Courier New" w:cs="Courier New" w:hint="default"/>
      </w:rPr>
    </w:lvl>
    <w:lvl w:ilvl="5" w:tplc="2C0A0005" w:tentative="1">
      <w:start w:val="1"/>
      <w:numFmt w:val="bullet"/>
      <w:lvlText w:val=""/>
      <w:lvlJc w:val="left"/>
      <w:pPr>
        <w:ind w:left="5034" w:hanging="360"/>
      </w:pPr>
      <w:rPr>
        <w:rFonts w:ascii="Wingdings" w:hAnsi="Wingdings" w:hint="default"/>
      </w:rPr>
    </w:lvl>
    <w:lvl w:ilvl="6" w:tplc="2C0A0001" w:tentative="1">
      <w:start w:val="1"/>
      <w:numFmt w:val="bullet"/>
      <w:lvlText w:val=""/>
      <w:lvlJc w:val="left"/>
      <w:pPr>
        <w:ind w:left="5754" w:hanging="360"/>
      </w:pPr>
      <w:rPr>
        <w:rFonts w:ascii="Symbol" w:hAnsi="Symbol" w:hint="default"/>
      </w:rPr>
    </w:lvl>
    <w:lvl w:ilvl="7" w:tplc="2C0A0003" w:tentative="1">
      <w:start w:val="1"/>
      <w:numFmt w:val="bullet"/>
      <w:lvlText w:val="o"/>
      <w:lvlJc w:val="left"/>
      <w:pPr>
        <w:ind w:left="6474" w:hanging="360"/>
      </w:pPr>
      <w:rPr>
        <w:rFonts w:ascii="Courier New" w:hAnsi="Courier New" w:cs="Courier New" w:hint="default"/>
      </w:rPr>
    </w:lvl>
    <w:lvl w:ilvl="8" w:tplc="2C0A0005" w:tentative="1">
      <w:start w:val="1"/>
      <w:numFmt w:val="bullet"/>
      <w:lvlText w:val=""/>
      <w:lvlJc w:val="left"/>
      <w:pPr>
        <w:ind w:left="7194" w:hanging="360"/>
      </w:pPr>
      <w:rPr>
        <w:rFonts w:ascii="Wingdings" w:hAnsi="Wingdings" w:hint="default"/>
      </w:rPr>
    </w:lvl>
  </w:abstractNum>
  <w:abstractNum w:abstractNumId="10">
    <w:nsid w:val="5DD20DB7"/>
    <w:multiLevelType w:val="multilevel"/>
    <w:tmpl w:val="0C0A0025"/>
    <w:lvl w:ilvl="0">
      <w:start w:val="1"/>
      <w:numFmt w:val="decimal"/>
      <w:pStyle w:val="Ttulo1"/>
      <w:lvlText w:val="%1"/>
      <w:lvlJc w:val="left"/>
      <w:pPr>
        <w:tabs>
          <w:tab w:val="num" w:pos="432"/>
        </w:tabs>
        <w:ind w:left="432" w:hanging="432"/>
      </w:pPr>
      <w:rPr>
        <w:rFonts w:hint="default"/>
      </w:rPr>
    </w:lvl>
    <w:lvl w:ilvl="1">
      <w:start w:val="1"/>
      <w:numFmt w:val="decimal"/>
      <w:pStyle w:val="Ttulo2"/>
      <w:lvlText w:val="%1.%2"/>
      <w:lvlJc w:val="left"/>
      <w:pPr>
        <w:tabs>
          <w:tab w:val="num" w:pos="576"/>
        </w:tabs>
        <w:ind w:left="576" w:hanging="576"/>
      </w:pPr>
      <w:rPr>
        <w:rFonts w:hint="default"/>
      </w:rPr>
    </w:lvl>
    <w:lvl w:ilvl="2">
      <w:start w:val="1"/>
      <w:numFmt w:val="decimal"/>
      <w:pStyle w:val="Ttulo3"/>
      <w:lvlText w:val="%1.%2.%3"/>
      <w:lvlJc w:val="left"/>
      <w:pPr>
        <w:tabs>
          <w:tab w:val="num" w:pos="2340"/>
        </w:tabs>
        <w:ind w:left="2340" w:hanging="720"/>
      </w:pPr>
      <w:rPr>
        <w:rFonts w:hint="default"/>
      </w:rPr>
    </w:lvl>
    <w:lvl w:ilvl="3">
      <w:start w:val="1"/>
      <w:numFmt w:val="decimal"/>
      <w:pStyle w:val="Ttulo4"/>
      <w:lvlText w:val="%1.%2.%3.%4"/>
      <w:lvlJc w:val="left"/>
      <w:pPr>
        <w:tabs>
          <w:tab w:val="num" w:pos="864"/>
        </w:tabs>
        <w:ind w:left="864" w:hanging="864"/>
      </w:pPr>
      <w:rPr>
        <w:rFonts w:hint="default"/>
      </w:rPr>
    </w:lvl>
    <w:lvl w:ilvl="4">
      <w:start w:val="1"/>
      <w:numFmt w:val="decimal"/>
      <w:pStyle w:val="Ttulo5"/>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11">
    <w:nsid w:val="73AE2BBA"/>
    <w:multiLevelType w:val="hybridMultilevel"/>
    <w:tmpl w:val="56F8BB8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6"/>
  </w:num>
  <w:num w:numId="2">
    <w:abstractNumId w:val="8"/>
  </w:num>
  <w:num w:numId="3">
    <w:abstractNumId w:val="7"/>
  </w:num>
  <w:num w:numId="4">
    <w:abstractNumId w:val="0"/>
  </w:num>
  <w:num w:numId="5">
    <w:abstractNumId w:val="3"/>
  </w:num>
  <w:num w:numId="6">
    <w:abstractNumId w:val="2"/>
  </w:num>
  <w:num w:numId="7">
    <w:abstractNumId w:val="11"/>
  </w:num>
  <w:num w:numId="8">
    <w:abstractNumId w:val="9"/>
  </w:num>
  <w:num w:numId="9">
    <w:abstractNumId w:val="4"/>
  </w:num>
  <w:num w:numId="10">
    <w:abstractNumId w:val="10"/>
  </w:num>
  <w:num w:numId="11">
    <w:abstractNumId w:val="5"/>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drawingGridHorizontalSpacing w:val="110"/>
  <w:displayHorizontalDrawingGridEvery w:val="2"/>
  <w:characterSpacingControl w:val="doNotCompress"/>
  <w:hdrShapeDefaults>
    <o:shapedefaults v:ext="edit" spidmax="3085">
      <o:colormenu v:ext="edit" fillcolor="none [2092]" strokecolor="none"/>
    </o:shapedefaults>
    <o:shapelayout v:ext="edit">
      <o:idmap v:ext="edit" data="3"/>
    </o:shapelayout>
  </w:hdrShapeDefaults>
  <w:footnotePr>
    <w:footnote w:id="-1"/>
    <w:footnote w:id="0"/>
  </w:footnotePr>
  <w:endnotePr>
    <w:endnote w:id="-1"/>
    <w:endnote w:id="0"/>
  </w:endnotePr>
  <w:compat/>
  <w:rsids>
    <w:rsidRoot w:val="00AB71DC"/>
    <w:rsid w:val="0002691E"/>
    <w:rsid w:val="00031E83"/>
    <w:rsid w:val="00041291"/>
    <w:rsid w:val="00065D96"/>
    <w:rsid w:val="000747C9"/>
    <w:rsid w:val="0008503D"/>
    <w:rsid w:val="000A7FA9"/>
    <w:rsid w:val="000C635C"/>
    <w:rsid w:val="000F0D7B"/>
    <w:rsid w:val="00131E82"/>
    <w:rsid w:val="001353FE"/>
    <w:rsid w:val="001672DA"/>
    <w:rsid w:val="00173C94"/>
    <w:rsid w:val="001756A0"/>
    <w:rsid w:val="00190009"/>
    <w:rsid w:val="0019450E"/>
    <w:rsid w:val="001A40A0"/>
    <w:rsid w:val="001D53B4"/>
    <w:rsid w:val="00205081"/>
    <w:rsid w:val="00260DA7"/>
    <w:rsid w:val="002844B2"/>
    <w:rsid w:val="00292DDD"/>
    <w:rsid w:val="00295B3F"/>
    <w:rsid w:val="002B6E96"/>
    <w:rsid w:val="002E0555"/>
    <w:rsid w:val="002E4F7B"/>
    <w:rsid w:val="002E5F08"/>
    <w:rsid w:val="00307044"/>
    <w:rsid w:val="00310992"/>
    <w:rsid w:val="00390820"/>
    <w:rsid w:val="003D541D"/>
    <w:rsid w:val="003E5FCC"/>
    <w:rsid w:val="003F3516"/>
    <w:rsid w:val="00406785"/>
    <w:rsid w:val="00411DF4"/>
    <w:rsid w:val="00450E3F"/>
    <w:rsid w:val="00466E43"/>
    <w:rsid w:val="00495A92"/>
    <w:rsid w:val="004B55EC"/>
    <w:rsid w:val="004D5BE4"/>
    <w:rsid w:val="004D6AED"/>
    <w:rsid w:val="004E7579"/>
    <w:rsid w:val="004F759C"/>
    <w:rsid w:val="00500938"/>
    <w:rsid w:val="005122DC"/>
    <w:rsid w:val="005134C3"/>
    <w:rsid w:val="00521F8F"/>
    <w:rsid w:val="005527D7"/>
    <w:rsid w:val="00555F2C"/>
    <w:rsid w:val="00583E0B"/>
    <w:rsid w:val="005B3C14"/>
    <w:rsid w:val="005C47F7"/>
    <w:rsid w:val="005E4210"/>
    <w:rsid w:val="005E6A8F"/>
    <w:rsid w:val="00603223"/>
    <w:rsid w:val="00616919"/>
    <w:rsid w:val="006178CA"/>
    <w:rsid w:val="006355A5"/>
    <w:rsid w:val="0066759A"/>
    <w:rsid w:val="0067112D"/>
    <w:rsid w:val="00671BF8"/>
    <w:rsid w:val="0068039E"/>
    <w:rsid w:val="0068153B"/>
    <w:rsid w:val="00693F82"/>
    <w:rsid w:val="006967DD"/>
    <w:rsid w:val="006B1BA9"/>
    <w:rsid w:val="006D3CFB"/>
    <w:rsid w:val="00704FA7"/>
    <w:rsid w:val="0072061F"/>
    <w:rsid w:val="00750449"/>
    <w:rsid w:val="007670F5"/>
    <w:rsid w:val="007B134F"/>
    <w:rsid w:val="007C05E6"/>
    <w:rsid w:val="007D4996"/>
    <w:rsid w:val="007D5821"/>
    <w:rsid w:val="0084330D"/>
    <w:rsid w:val="0087014A"/>
    <w:rsid w:val="0087646C"/>
    <w:rsid w:val="00887388"/>
    <w:rsid w:val="008A7D95"/>
    <w:rsid w:val="008D423E"/>
    <w:rsid w:val="008F34BF"/>
    <w:rsid w:val="009038CA"/>
    <w:rsid w:val="009105F5"/>
    <w:rsid w:val="00920558"/>
    <w:rsid w:val="009620B5"/>
    <w:rsid w:val="009769B8"/>
    <w:rsid w:val="009C541B"/>
    <w:rsid w:val="009D7A41"/>
    <w:rsid w:val="009E3607"/>
    <w:rsid w:val="00A27FDE"/>
    <w:rsid w:val="00A50C84"/>
    <w:rsid w:val="00AA79FC"/>
    <w:rsid w:val="00AB71DC"/>
    <w:rsid w:val="00AD3491"/>
    <w:rsid w:val="00AE5D37"/>
    <w:rsid w:val="00AE60CE"/>
    <w:rsid w:val="00AE676C"/>
    <w:rsid w:val="00B31022"/>
    <w:rsid w:val="00B362CC"/>
    <w:rsid w:val="00B60948"/>
    <w:rsid w:val="00BC4EA2"/>
    <w:rsid w:val="00BD1E36"/>
    <w:rsid w:val="00BE5718"/>
    <w:rsid w:val="00C12C9F"/>
    <w:rsid w:val="00C42CBD"/>
    <w:rsid w:val="00C60EE7"/>
    <w:rsid w:val="00C739F0"/>
    <w:rsid w:val="00CB4B15"/>
    <w:rsid w:val="00D3408B"/>
    <w:rsid w:val="00D364D3"/>
    <w:rsid w:val="00D36C49"/>
    <w:rsid w:val="00D5715E"/>
    <w:rsid w:val="00D95F1C"/>
    <w:rsid w:val="00DB3A54"/>
    <w:rsid w:val="00DC0428"/>
    <w:rsid w:val="00DF2FE6"/>
    <w:rsid w:val="00DF5CD8"/>
    <w:rsid w:val="00E52B1E"/>
    <w:rsid w:val="00E61AF6"/>
    <w:rsid w:val="00EA575B"/>
    <w:rsid w:val="00ED0265"/>
    <w:rsid w:val="00ED2246"/>
    <w:rsid w:val="00EE601C"/>
    <w:rsid w:val="00EE7002"/>
    <w:rsid w:val="00F04C78"/>
    <w:rsid w:val="00F31A63"/>
    <w:rsid w:val="00F519F7"/>
    <w:rsid w:val="00F52A02"/>
    <w:rsid w:val="00F57447"/>
    <w:rsid w:val="00F6545C"/>
    <w:rsid w:val="00F75941"/>
    <w:rsid w:val="00F77C52"/>
    <w:rsid w:val="00F91B8B"/>
    <w:rsid w:val="00FA30CC"/>
    <w:rsid w:val="00FC0552"/>
    <w:rsid w:val="00FC48B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3085">
      <o:colormenu v:ext="edit" fillcolor="none [2092]"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Contemporary"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53B"/>
  </w:style>
  <w:style w:type="paragraph" w:styleId="Ttulo1">
    <w:name w:val="heading 1"/>
    <w:basedOn w:val="Normal"/>
    <w:next w:val="Normal"/>
    <w:link w:val="Ttulo1Car"/>
    <w:qFormat/>
    <w:rsid w:val="00EE601C"/>
    <w:pPr>
      <w:keepNext/>
      <w:numPr>
        <w:numId w:val="10"/>
      </w:numPr>
      <w:spacing w:after="0" w:line="240" w:lineRule="auto"/>
      <w:jc w:val="both"/>
      <w:outlineLvl w:val="0"/>
    </w:pPr>
    <w:rPr>
      <w:rFonts w:ascii="Arial" w:eastAsia="Times New Roman" w:hAnsi="Arial" w:cs="Arial"/>
      <w:b/>
      <w:bCs/>
      <w:sz w:val="24"/>
      <w:szCs w:val="24"/>
      <w:lang w:val="es-ES" w:eastAsia="es-ES"/>
    </w:rPr>
  </w:style>
  <w:style w:type="paragraph" w:styleId="Ttulo2">
    <w:name w:val="heading 2"/>
    <w:basedOn w:val="Normal"/>
    <w:next w:val="Normal"/>
    <w:link w:val="Ttulo2Car"/>
    <w:qFormat/>
    <w:rsid w:val="00EE601C"/>
    <w:pPr>
      <w:keepNext/>
      <w:numPr>
        <w:ilvl w:val="1"/>
        <w:numId w:val="10"/>
      </w:numPr>
      <w:spacing w:after="0" w:line="240" w:lineRule="auto"/>
      <w:jc w:val="center"/>
      <w:outlineLvl w:val="1"/>
    </w:pPr>
    <w:rPr>
      <w:rFonts w:ascii="Arial" w:eastAsia="Times New Roman" w:hAnsi="Arial" w:cs="Arial"/>
      <w:b/>
      <w:bCs/>
      <w:sz w:val="24"/>
      <w:szCs w:val="24"/>
      <w:lang w:val="es-ES" w:eastAsia="es-ES"/>
    </w:rPr>
  </w:style>
  <w:style w:type="paragraph" w:styleId="Ttulo3">
    <w:name w:val="heading 3"/>
    <w:basedOn w:val="Normal"/>
    <w:next w:val="Normal"/>
    <w:link w:val="Ttulo3Car"/>
    <w:qFormat/>
    <w:rsid w:val="00EE601C"/>
    <w:pPr>
      <w:keepNext/>
      <w:numPr>
        <w:ilvl w:val="2"/>
        <w:numId w:val="10"/>
      </w:numPr>
      <w:spacing w:after="0" w:line="360" w:lineRule="auto"/>
      <w:jc w:val="both"/>
      <w:outlineLvl w:val="2"/>
    </w:pPr>
    <w:rPr>
      <w:rFonts w:ascii="Arial" w:eastAsia="Times New Roman" w:hAnsi="Arial" w:cs="Arial"/>
      <w:b/>
      <w:bCs/>
      <w:sz w:val="24"/>
      <w:szCs w:val="24"/>
      <w:lang w:val="es-ES" w:eastAsia="es-ES"/>
    </w:rPr>
  </w:style>
  <w:style w:type="paragraph" w:styleId="Ttulo4">
    <w:name w:val="heading 4"/>
    <w:basedOn w:val="Normal"/>
    <w:next w:val="Normal"/>
    <w:link w:val="Ttulo4Car"/>
    <w:qFormat/>
    <w:rsid w:val="00EE601C"/>
    <w:pPr>
      <w:keepNext/>
      <w:numPr>
        <w:ilvl w:val="3"/>
        <w:numId w:val="10"/>
      </w:numPr>
      <w:spacing w:after="0" w:line="240" w:lineRule="auto"/>
      <w:outlineLvl w:val="3"/>
    </w:pPr>
    <w:rPr>
      <w:rFonts w:ascii="Times New Roman" w:eastAsia="Times New Roman" w:hAnsi="Times New Roman" w:cs="Times New Roman"/>
      <w:b/>
      <w:bCs/>
      <w:sz w:val="24"/>
      <w:szCs w:val="24"/>
      <w:lang w:val="es-ES" w:eastAsia="es-ES"/>
    </w:rPr>
  </w:style>
  <w:style w:type="paragraph" w:styleId="Ttulo5">
    <w:name w:val="heading 5"/>
    <w:basedOn w:val="Normal"/>
    <w:next w:val="Normal"/>
    <w:link w:val="Ttulo5Car"/>
    <w:qFormat/>
    <w:rsid w:val="00EE601C"/>
    <w:pPr>
      <w:keepNext/>
      <w:numPr>
        <w:ilvl w:val="4"/>
        <w:numId w:val="10"/>
      </w:numPr>
      <w:spacing w:after="0" w:line="240" w:lineRule="auto"/>
      <w:jc w:val="center"/>
      <w:outlineLvl w:val="4"/>
    </w:pPr>
    <w:rPr>
      <w:rFonts w:ascii="Arial" w:eastAsia="Times New Roman" w:hAnsi="Arial" w:cs="Arial"/>
      <w:sz w:val="40"/>
      <w:szCs w:val="24"/>
      <w:lang w:val="es-ES" w:eastAsia="es-ES"/>
    </w:rPr>
  </w:style>
  <w:style w:type="paragraph" w:styleId="Ttulo6">
    <w:name w:val="heading 6"/>
    <w:basedOn w:val="Normal"/>
    <w:next w:val="Normal"/>
    <w:link w:val="Ttulo6Car"/>
    <w:qFormat/>
    <w:rsid w:val="00EE601C"/>
    <w:pPr>
      <w:keepNext/>
      <w:numPr>
        <w:ilvl w:val="5"/>
        <w:numId w:val="10"/>
      </w:numPr>
      <w:spacing w:after="0" w:line="240" w:lineRule="auto"/>
      <w:outlineLvl w:val="5"/>
    </w:pPr>
    <w:rPr>
      <w:rFonts w:ascii="Arial" w:eastAsia="Times New Roman" w:hAnsi="Arial" w:cs="Arial"/>
      <w:b/>
      <w:bCs/>
      <w:sz w:val="26"/>
      <w:szCs w:val="24"/>
      <w:lang w:val="es-ES" w:eastAsia="es-ES"/>
    </w:rPr>
  </w:style>
  <w:style w:type="paragraph" w:styleId="Ttulo7">
    <w:name w:val="heading 7"/>
    <w:basedOn w:val="Normal"/>
    <w:next w:val="Normal"/>
    <w:link w:val="Ttulo7Car"/>
    <w:qFormat/>
    <w:rsid w:val="00EE601C"/>
    <w:pPr>
      <w:keepNext/>
      <w:numPr>
        <w:ilvl w:val="6"/>
        <w:numId w:val="10"/>
      </w:numPr>
      <w:spacing w:after="0" w:line="240" w:lineRule="auto"/>
      <w:outlineLvl w:val="6"/>
    </w:pPr>
    <w:rPr>
      <w:rFonts w:ascii="Arial" w:eastAsia="Times New Roman" w:hAnsi="Arial" w:cs="Arial"/>
      <w:b/>
      <w:bCs/>
      <w:sz w:val="26"/>
      <w:szCs w:val="24"/>
      <w:lang w:eastAsia="es-ES"/>
    </w:rPr>
  </w:style>
  <w:style w:type="paragraph" w:styleId="Ttulo8">
    <w:name w:val="heading 8"/>
    <w:basedOn w:val="Normal"/>
    <w:next w:val="Normal"/>
    <w:link w:val="Ttulo8Car"/>
    <w:qFormat/>
    <w:rsid w:val="00EE601C"/>
    <w:pPr>
      <w:keepNext/>
      <w:numPr>
        <w:ilvl w:val="7"/>
        <w:numId w:val="10"/>
      </w:numPr>
      <w:spacing w:after="0" w:line="240" w:lineRule="auto"/>
      <w:jc w:val="both"/>
      <w:outlineLvl w:val="7"/>
    </w:pPr>
    <w:rPr>
      <w:rFonts w:ascii="Arial" w:eastAsia="Times New Roman" w:hAnsi="Arial" w:cs="Arial"/>
      <w:b/>
      <w:bCs/>
      <w:sz w:val="24"/>
      <w:szCs w:val="24"/>
      <w:u w:val="single"/>
      <w:lang w:val="es-ES" w:eastAsia="es-ES"/>
    </w:rPr>
  </w:style>
  <w:style w:type="paragraph" w:styleId="Ttulo9">
    <w:name w:val="heading 9"/>
    <w:basedOn w:val="Normal"/>
    <w:next w:val="Normal"/>
    <w:link w:val="Ttulo9Car"/>
    <w:qFormat/>
    <w:rsid w:val="00EE601C"/>
    <w:pPr>
      <w:numPr>
        <w:ilvl w:val="8"/>
        <w:numId w:val="10"/>
      </w:num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B71D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B71DC"/>
    <w:rPr>
      <w:rFonts w:ascii="Tahoma" w:hAnsi="Tahoma" w:cs="Tahoma"/>
      <w:sz w:val="16"/>
      <w:szCs w:val="16"/>
    </w:rPr>
  </w:style>
  <w:style w:type="paragraph" w:styleId="Encabezado">
    <w:name w:val="header"/>
    <w:basedOn w:val="Normal"/>
    <w:link w:val="EncabezadoCar"/>
    <w:uiPriority w:val="99"/>
    <w:unhideWhenUsed/>
    <w:rsid w:val="008F34B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34BF"/>
  </w:style>
  <w:style w:type="paragraph" w:styleId="Piedepgina">
    <w:name w:val="footer"/>
    <w:basedOn w:val="Normal"/>
    <w:link w:val="PiedepginaCar"/>
    <w:uiPriority w:val="99"/>
    <w:unhideWhenUsed/>
    <w:rsid w:val="008F34B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34BF"/>
  </w:style>
  <w:style w:type="character" w:styleId="Textodelmarcadordeposicin">
    <w:name w:val="Placeholder Text"/>
    <w:basedOn w:val="Fuentedeprrafopredeter"/>
    <w:uiPriority w:val="99"/>
    <w:semiHidden/>
    <w:rsid w:val="008F34BF"/>
    <w:rPr>
      <w:color w:val="808080"/>
    </w:rPr>
  </w:style>
  <w:style w:type="paragraph" w:styleId="Textoindependiente2">
    <w:name w:val="Body Text 2"/>
    <w:basedOn w:val="Normal"/>
    <w:link w:val="Textoindependiente2Car"/>
    <w:uiPriority w:val="99"/>
    <w:semiHidden/>
    <w:unhideWhenUsed/>
    <w:rsid w:val="00FA30CC"/>
    <w:pPr>
      <w:spacing w:after="0" w:line="240" w:lineRule="auto"/>
      <w:jc w:val="both"/>
    </w:pPr>
    <w:rPr>
      <w:rFonts w:ascii="Times New Roman" w:eastAsia="Times New Roman" w:hAnsi="Times New Roman" w:cs="Times New Roman"/>
      <w:color w:val="333333"/>
      <w:kern w:val="28"/>
      <w:sz w:val="24"/>
      <w:szCs w:val="24"/>
      <w:lang w:eastAsia="es-AR"/>
    </w:rPr>
  </w:style>
  <w:style w:type="character" w:customStyle="1" w:styleId="Textoindependiente2Car">
    <w:name w:val="Texto independiente 2 Car"/>
    <w:basedOn w:val="Fuentedeprrafopredeter"/>
    <w:link w:val="Textoindependiente2"/>
    <w:uiPriority w:val="99"/>
    <w:semiHidden/>
    <w:rsid w:val="00FA30CC"/>
    <w:rPr>
      <w:rFonts w:ascii="Times New Roman" w:eastAsia="Times New Roman" w:hAnsi="Times New Roman" w:cs="Times New Roman"/>
      <w:color w:val="333333"/>
      <w:kern w:val="28"/>
      <w:sz w:val="24"/>
      <w:szCs w:val="24"/>
      <w:lang w:eastAsia="es-AR"/>
    </w:rPr>
  </w:style>
  <w:style w:type="paragraph" w:styleId="Prrafodelista">
    <w:name w:val="List Paragraph"/>
    <w:basedOn w:val="Normal"/>
    <w:uiPriority w:val="34"/>
    <w:qFormat/>
    <w:rsid w:val="00F6545C"/>
    <w:pPr>
      <w:ind w:left="720"/>
      <w:contextualSpacing/>
    </w:pPr>
  </w:style>
  <w:style w:type="paragraph" w:styleId="Textoindependiente3">
    <w:name w:val="Body Text 3"/>
    <w:basedOn w:val="Normal"/>
    <w:link w:val="Textoindependiente3Car"/>
    <w:rsid w:val="00DB3A54"/>
    <w:pPr>
      <w:spacing w:after="120" w:line="240" w:lineRule="auto"/>
    </w:pPr>
    <w:rPr>
      <w:rFonts w:ascii="Times New Roman" w:eastAsia="SimSun" w:hAnsi="Times New Roman" w:cs="Times New Roman"/>
      <w:sz w:val="16"/>
      <w:szCs w:val="16"/>
      <w:lang w:val="es-ES" w:eastAsia="zh-CN"/>
    </w:rPr>
  </w:style>
  <w:style w:type="character" w:customStyle="1" w:styleId="Textoindependiente3Car">
    <w:name w:val="Texto independiente 3 Car"/>
    <w:basedOn w:val="Fuentedeprrafopredeter"/>
    <w:link w:val="Textoindependiente3"/>
    <w:rsid w:val="00DB3A54"/>
    <w:rPr>
      <w:rFonts w:ascii="Times New Roman" w:eastAsia="SimSun" w:hAnsi="Times New Roman" w:cs="Times New Roman"/>
      <w:sz w:val="16"/>
      <w:szCs w:val="16"/>
      <w:lang w:val="es-ES" w:eastAsia="zh-CN"/>
    </w:rPr>
  </w:style>
  <w:style w:type="paragraph" w:styleId="Textosinformato">
    <w:name w:val="Plain Text"/>
    <w:basedOn w:val="Normal"/>
    <w:link w:val="TextosinformatoCar"/>
    <w:uiPriority w:val="99"/>
    <w:semiHidden/>
    <w:unhideWhenUsed/>
    <w:rsid w:val="004F759C"/>
    <w:pPr>
      <w:spacing w:after="0" w:line="240" w:lineRule="auto"/>
    </w:pPr>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4F759C"/>
    <w:rPr>
      <w:rFonts w:ascii="Consolas" w:hAnsi="Consolas"/>
      <w:sz w:val="21"/>
      <w:szCs w:val="21"/>
    </w:rPr>
  </w:style>
  <w:style w:type="table" w:styleId="Tablamoderna">
    <w:name w:val="Table Contemporary"/>
    <w:basedOn w:val="Tablanormal"/>
    <w:rsid w:val="00AE676C"/>
    <w:pPr>
      <w:spacing w:after="0" w:line="240" w:lineRule="auto"/>
    </w:pPr>
    <w:rPr>
      <w:rFonts w:ascii="Times New Roman" w:eastAsia="SimSun" w:hAnsi="Times New Roman" w:cs="Times New Roman"/>
      <w:sz w:val="20"/>
      <w:szCs w:val="20"/>
      <w:lang w:eastAsia="es-A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cuadrcula">
    <w:name w:val="Table Grid"/>
    <w:basedOn w:val="Tablanormal"/>
    <w:uiPriority w:val="59"/>
    <w:rsid w:val="009E36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oscura-nfasis6">
    <w:name w:val="Dark List Accent 6"/>
    <w:basedOn w:val="Tablanormal"/>
    <w:uiPriority w:val="70"/>
    <w:rsid w:val="009E3607"/>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69676D"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6" w:themeFillShade="BF"/>
      </w:tcPr>
    </w:tblStylePr>
    <w:tblStylePr w:type="band1Vert">
      <w:tblPr/>
      <w:tcPr>
        <w:tcBorders>
          <w:top w:val="nil"/>
          <w:left w:val="nil"/>
          <w:bottom w:val="nil"/>
          <w:right w:val="nil"/>
          <w:insideH w:val="nil"/>
          <w:insideV w:val="nil"/>
        </w:tcBorders>
        <w:shd w:val="clear" w:color="auto" w:fill="BF8F00" w:themeFill="accent6" w:themeFillShade="BF"/>
      </w:tcPr>
    </w:tblStylePr>
    <w:tblStylePr w:type="band1Horz">
      <w:tblPr/>
      <w:tcPr>
        <w:tcBorders>
          <w:top w:val="nil"/>
          <w:left w:val="nil"/>
          <w:bottom w:val="nil"/>
          <w:right w:val="nil"/>
          <w:insideH w:val="nil"/>
          <w:insideV w:val="nil"/>
        </w:tcBorders>
        <w:shd w:val="clear" w:color="auto" w:fill="BF8F00" w:themeFill="accent6" w:themeFillShade="BF"/>
      </w:tcPr>
    </w:tblStylePr>
  </w:style>
  <w:style w:type="table" w:styleId="Cuadrculavistosa-nfasis5">
    <w:name w:val="Colorful Grid Accent 5"/>
    <w:basedOn w:val="Tablanormal"/>
    <w:uiPriority w:val="73"/>
    <w:rsid w:val="009E3607"/>
    <w:pPr>
      <w:spacing w:after="0" w:line="240" w:lineRule="auto"/>
    </w:pPr>
    <w:rPr>
      <w:color w:val="69676D"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FFF" w:themeFill="accent5" w:themeFillTint="33"/>
    </w:tcPr>
    <w:tblStylePr w:type="firstRow">
      <w:rPr>
        <w:b/>
        <w:bCs/>
      </w:rPr>
      <w:tblPr/>
      <w:tcPr>
        <w:shd w:val="clear" w:color="auto" w:fill="FFFFFF" w:themeFill="accent5" w:themeFillTint="66"/>
      </w:tcPr>
    </w:tblStylePr>
    <w:tblStylePr w:type="lastRow">
      <w:rPr>
        <w:b/>
        <w:bCs/>
        <w:color w:val="69676D" w:themeColor="text1"/>
      </w:rPr>
      <w:tblPr/>
      <w:tcPr>
        <w:shd w:val="clear" w:color="auto" w:fill="FFFFFF" w:themeFill="accent5" w:themeFillTint="66"/>
      </w:tcPr>
    </w:tblStylePr>
    <w:tblStylePr w:type="firstCol">
      <w:rPr>
        <w:color w:val="FFFFFF" w:themeColor="background1"/>
      </w:rPr>
      <w:tblPr/>
      <w:tcPr>
        <w:shd w:val="clear" w:color="auto" w:fill="BFBFBF" w:themeFill="accent5" w:themeFillShade="BF"/>
      </w:tcPr>
    </w:tblStylePr>
    <w:tblStylePr w:type="lastCol">
      <w:rPr>
        <w:color w:val="FFFFFF" w:themeColor="background1"/>
      </w:rPr>
      <w:tblPr/>
      <w:tcPr>
        <w:shd w:val="clear" w:color="auto" w:fill="BFBFBF" w:themeFill="accent5" w:themeFillShade="BF"/>
      </w:tcPr>
    </w:tblStylePr>
    <w:tblStylePr w:type="band1Vert">
      <w:tblPr/>
      <w:tcPr>
        <w:shd w:val="clear" w:color="auto" w:fill="FFFFFF" w:themeFill="accent5" w:themeFillTint="7F"/>
      </w:tcPr>
    </w:tblStylePr>
    <w:tblStylePr w:type="band1Horz">
      <w:tblPr/>
      <w:tcPr>
        <w:shd w:val="clear" w:color="auto" w:fill="FFFFFF" w:themeFill="accent5" w:themeFillTint="7F"/>
      </w:tcPr>
    </w:tblStylePr>
  </w:style>
  <w:style w:type="table" w:customStyle="1" w:styleId="Listamedia1-nfasis11">
    <w:name w:val="Lista media 1 - Énfasis 11"/>
    <w:basedOn w:val="Tablanormal"/>
    <w:uiPriority w:val="65"/>
    <w:rsid w:val="009E3607"/>
    <w:pPr>
      <w:spacing w:after="0" w:line="240" w:lineRule="auto"/>
    </w:pPr>
    <w:rPr>
      <w:color w:val="69676D" w:themeColor="text1"/>
    </w:rPr>
    <w:tblPr>
      <w:tblStyleRowBandSize w:val="1"/>
      <w:tblStyleColBandSize w:val="1"/>
      <w:tblInd w:w="0" w:type="dxa"/>
      <w:tblBorders>
        <w:top w:val="single" w:sz="8" w:space="0" w:color="FFC000" w:themeColor="accent1"/>
        <w:bottom w:val="single" w:sz="8" w:space="0" w:color="FFC000"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1"/>
        </w:tcBorders>
      </w:tcPr>
    </w:tblStylePr>
    <w:tblStylePr w:type="lastRow">
      <w:rPr>
        <w:b/>
        <w:bCs/>
        <w:color w:val="FFC000" w:themeColor="text2"/>
      </w:rPr>
      <w:tblPr/>
      <w:tcPr>
        <w:tcBorders>
          <w:top w:val="single" w:sz="8" w:space="0" w:color="FFC000" w:themeColor="accent1"/>
          <w:bottom w:val="single" w:sz="8" w:space="0" w:color="FFC000" w:themeColor="accent1"/>
        </w:tcBorders>
      </w:tcPr>
    </w:tblStylePr>
    <w:tblStylePr w:type="firstCol">
      <w:rPr>
        <w:b/>
        <w:bCs/>
      </w:rPr>
    </w:tblStylePr>
    <w:tblStylePr w:type="lastCol">
      <w:rPr>
        <w:b/>
        <w:bCs/>
      </w:rPr>
      <w:tblPr/>
      <w:tcPr>
        <w:tcBorders>
          <w:top w:val="single" w:sz="8" w:space="0" w:color="FFC000" w:themeColor="accent1"/>
          <w:bottom w:val="single" w:sz="8" w:space="0" w:color="FFC000" w:themeColor="accent1"/>
        </w:tcBorders>
      </w:tcPr>
    </w:tblStylePr>
    <w:tblStylePr w:type="band1Vert">
      <w:tblPr/>
      <w:tcPr>
        <w:shd w:val="clear" w:color="auto" w:fill="FFEFC0" w:themeFill="accent1" w:themeFillTint="3F"/>
      </w:tcPr>
    </w:tblStylePr>
    <w:tblStylePr w:type="band1Horz">
      <w:tblPr/>
      <w:tcPr>
        <w:shd w:val="clear" w:color="auto" w:fill="FFEFC0" w:themeFill="accent1" w:themeFillTint="3F"/>
      </w:tcPr>
    </w:tblStylePr>
  </w:style>
  <w:style w:type="table" w:customStyle="1" w:styleId="Sombreadomedio11">
    <w:name w:val="Sombreado medio 11"/>
    <w:basedOn w:val="Tablanormal"/>
    <w:uiPriority w:val="63"/>
    <w:rsid w:val="00E52B1E"/>
    <w:pPr>
      <w:spacing w:after="0" w:line="240" w:lineRule="auto"/>
    </w:pPr>
    <w:tblPr>
      <w:tblStyleRowBandSize w:val="1"/>
      <w:tblStyleColBandSize w:val="1"/>
      <w:tblInd w:w="0" w:type="dxa"/>
      <w:tblBorders>
        <w:top w:val="single" w:sz="8" w:space="0" w:color="8E8C92" w:themeColor="text1" w:themeTint="BF"/>
        <w:left w:val="single" w:sz="8" w:space="0" w:color="8E8C92" w:themeColor="text1" w:themeTint="BF"/>
        <w:bottom w:val="single" w:sz="8" w:space="0" w:color="8E8C92" w:themeColor="text1" w:themeTint="BF"/>
        <w:right w:val="single" w:sz="8" w:space="0" w:color="8E8C92" w:themeColor="text1" w:themeTint="BF"/>
        <w:insideH w:val="single" w:sz="8" w:space="0" w:color="8E8C92"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E8C92" w:themeColor="text1" w:themeTint="BF"/>
          <w:left w:val="single" w:sz="8" w:space="0" w:color="8E8C92" w:themeColor="text1" w:themeTint="BF"/>
          <w:bottom w:val="single" w:sz="8" w:space="0" w:color="8E8C92" w:themeColor="text1" w:themeTint="BF"/>
          <w:right w:val="single" w:sz="8" w:space="0" w:color="8E8C92" w:themeColor="text1" w:themeTint="BF"/>
          <w:insideH w:val="nil"/>
          <w:insideV w:val="nil"/>
        </w:tcBorders>
        <w:shd w:val="clear" w:color="auto" w:fill="69676D" w:themeFill="text1"/>
      </w:tcPr>
    </w:tblStylePr>
    <w:tblStylePr w:type="lastRow">
      <w:pPr>
        <w:spacing w:before="0" w:after="0" w:line="240" w:lineRule="auto"/>
      </w:pPr>
      <w:rPr>
        <w:b/>
        <w:bCs/>
      </w:rPr>
      <w:tblPr/>
      <w:tcPr>
        <w:tcBorders>
          <w:top w:val="double" w:sz="6" w:space="0" w:color="8E8C92" w:themeColor="text1" w:themeTint="BF"/>
          <w:left w:val="single" w:sz="8" w:space="0" w:color="8E8C92" w:themeColor="text1" w:themeTint="BF"/>
          <w:bottom w:val="single" w:sz="8" w:space="0" w:color="8E8C92" w:themeColor="text1" w:themeTint="BF"/>
          <w:right w:val="single" w:sz="8" w:space="0" w:color="8E8C92" w:themeColor="text1" w:themeTint="BF"/>
          <w:insideH w:val="nil"/>
          <w:insideV w:val="nil"/>
        </w:tcBorders>
      </w:tcPr>
    </w:tblStylePr>
    <w:tblStylePr w:type="firstCol">
      <w:rPr>
        <w:b/>
        <w:bCs/>
      </w:rPr>
    </w:tblStylePr>
    <w:tblStylePr w:type="lastCol">
      <w:rPr>
        <w:b/>
        <w:bCs/>
      </w:rPr>
    </w:tblStylePr>
    <w:tblStylePr w:type="band1Vert">
      <w:tblPr/>
      <w:tcPr>
        <w:shd w:val="clear" w:color="auto" w:fill="D9D9DB" w:themeFill="text1" w:themeFillTint="3F"/>
      </w:tcPr>
    </w:tblStylePr>
    <w:tblStylePr w:type="band1Horz">
      <w:tblPr/>
      <w:tcPr>
        <w:tcBorders>
          <w:insideH w:val="nil"/>
          <w:insideV w:val="nil"/>
        </w:tcBorders>
        <w:shd w:val="clear" w:color="auto" w:fill="D9D9DB" w:themeFill="text1"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E52B1E"/>
    <w:pPr>
      <w:spacing w:after="0" w:line="240" w:lineRule="auto"/>
    </w:pPr>
    <w:tblPr>
      <w:tblStyleRowBandSize w:val="1"/>
      <w:tblStyleColBandSize w:val="1"/>
      <w:tblInd w:w="0" w:type="dxa"/>
      <w:tbl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single" w:sz="8" w:space="0" w:color="FFCF40"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shd w:val="clear" w:color="auto" w:fill="FFC000" w:themeFill="accent3"/>
      </w:tcPr>
    </w:tblStylePr>
    <w:tblStylePr w:type="lastRow">
      <w:pPr>
        <w:spacing w:before="0" w:after="0" w:line="240" w:lineRule="auto"/>
      </w:pPr>
      <w:rPr>
        <w:b/>
        <w:bCs/>
      </w:rPr>
      <w:tblPr/>
      <w:tcPr>
        <w:tcBorders>
          <w:top w:val="double" w:sz="6" w:space="0" w:color="FFCF40" w:themeColor="accent3" w:themeTint="BF"/>
          <w:left w:val="single" w:sz="8" w:space="0" w:color="FFCF40" w:themeColor="accent3" w:themeTint="BF"/>
          <w:bottom w:val="single" w:sz="8" w:space="0" w:color="FFCF40" w:themeColor="accent3" w:themeTint="BF"/>
          <w:right w:val="single" w:sz="8" w:space="0" w:color="FFCF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3" w:themeFillTint="3F"/>
      </w:tcPr>
    </w:tblStylePr>
    <w:tblStylePr w:type="band1Horz">
      <w:tblPr/>
      <w:tcPr>
        <w:tcBorders>
          <w:insideH w:val="nil"/>
          <w:insideV w:val="nil"/>
        </w:tcBorders>
        <w:shd w:val="clear" w:color="auto" w:fill="FFEFC0" w:themeFill="accent3" w:themeFillTint="3F"/>
      </w:tcPr>
    </w:tblStylePr>
    <w:tblStylePr w:type="band2Horz">
      <w:tblPr/>
      <w:tcPr>
        <w:tcBorders>
          <w:insideH w:val="nil"/>
          <w:insideV w:val="nil"/>
        </w:tcBorders>
      </w:tcPr>
    </w:tblStylePr>
  </w:style>
  <w:style w:type="character" w:customStyle="1" w:styleId="Ttulo1Car">
    <w:name w:val="Título 1 Car"/>
    <w:basedOn w:val="Fuentedeprrafopredeter"/>
    <w:link w:val="Ttulo1"/>
    <w:rsid w:val="00EE601C"/>
    <w:rPr>
      <w:rFonts w:ascii="Arial" w:eastAsia="Times New Roman" w:hAnsi="Arial" w:cs="Arial"/>
      <w:b/>
      <w:bCs/>
      <w:sz w:val="24"/>
      <w:szCs w:val="24"/>
      <w:lang w:val="es-ES" w:eastAsia="es-ES"/>
    </w:rPr>
  </w:style>
  <w:style w:type="character" w:customStyle="1" w:styleId="Ttulo2Car">
    <w:name w:val="Título 2 Car"/>
    <w:basedOn w:val="Fuentedeprrafopredeter"/>
    <w:link w:val="Ttulo2"/>
    <w:rsid w:val="00EE601C"/>
    <w:rPr>
      <w:rFonts w:ascii="Arial" w:eastAsia="Times New Roman" w:hAnsi="Arial" w:cs="Arial"/>
      <w:b/>
      <w:bCs/>
      <w:sz w:val="24"/>
      <w:szCs w:val="24"/>
      <w:lang w:val="es-ES" w:eastAsia="es-ES"/>
    </w:rPr>
  </w:style>
  <w:style w:type="character" w:customStyle="1" w:styleId="Ttulo3Car">
    <w:name w:val="Título 3 Car"/>
    <w:basedOn w:val="Fuentedeprrafopredeter"/>
    <w:link w:val="Ttulo3"/>
    <w:rsid w:val="00EE601C"/>
    <w:rPr>
      <w:rFonts w:ascii="Arial" w:eastAsia="Times New Roman" w:hAnsi="Arial" w:cs="Arial"/>
      <w:b/>
      <w:bCs/>
      <w:sz w:val="24"/>
      <w:szCs w:val="24"/>
      <w:lang w:val="es-ES" w:eastAsia="es-ES"/>
    </w:rPr>
  </w:style>
  <w:style w:type="character" w:customStyle="1" w:styleId="Ttulo4Car">
    <w:name w:val="Título 4 Car"/>
    <w:basedOn w:val="Fuentedeprrafopredeter"/>
    <w:link w:val="Ttulo4"/>
    <w:rsid w:val="00EE601C"/>
    <w:rPr>
      <w:rFonts w:ascii="Times New Roman" w:eastAsia="Times New Roman" w:hAnsi="Times New Roman" w:cs="Times New Roman"/>
      <w:b/>
      <w:bCs/>
      <w:sz w:val="24"/>
      <w:szCs w:val="24"/>
      <w:lang w:val="es-ES" w:eastAsia="es-ES"/>
    </w:rPr>
  </w:style>
  <w:style w:type="character" w:customStyle="1" w:styleId="Ttulo5Car">
    <w:name w:val="Título 5 Car"/>
    <w:basedOn w:val="Fuentedeprrafopredeter"/>
    <w:link w:val="Ttulo5"/>
    <w:rsid w:val="00EE601C"/>
    <w:rPr>
      <w:rFonts w:ascii="Arial" w:eastAsia="Times New Roman" w:hAnsi="Arial" w:cs="Arial"/>
      <w:sz w:val="40"/>
      <w:szCs w:val="24"/>
      <w:lang w:val="es-ES" w:eastAsia="es-ES"/>
    </w:rPr>
  </w:style>
  <w:style w:type="character" w:customStyle="1" w:styleId="Ttulo6Car">
    <w:name w:val="Título 6 Car"/>
    <w:basedOn w:val="Fuentedeprrafopredeter"/>
    <w:link w:val="Ttulo6"/>
    <w:rsid w:val="00EE601C"/>
    <w:rPr>
      <w:rFonts w:ascii="Arial" w:eastAsia="Times New Roman" w:hAnsi="Arial" w:cs="Arial"/>
      <w:b/>
      <w:bCs/>
      <w:sz w:val="26"/>
      <w:szCs w:val="24"/>
      <w:lang w:val="es-ES" w:eastAsia="es-ES"/>
    </w:rPr>
  </w:style>
  <w:style w:type="character" w:customStyle="1" w:styleId="Ttulo7Car">
    <w:name w:val="Título 7 Car"/>
    <w:basedOn w:val="Fuentedeprrafopredeter"/>
    <w:link w:val="Ttulo7"/>
    <w:rsid w:val="00EE601C"/>
    <w:rPr>
      <w:rFonts w:ascii="Arial" w:eastAsia="Times New Roman" w:hAnsi="Arial" w:cs="Arial"/>
      <w:b/>
      <w:bCs/>
      <w:sz w:val="26"/>
      <w:szCs w:val="24"/>
      <w:lang w:eastAsia="es-ES"/>
    </w:rPr>
  </w:style>
  <w:style w:type="character" w:customStyle="1" w:styleId="Ttulo8Car">
    <w:name w:val="Título 8 Car"/>
    <w:basedOn w:val="Fuentedeprrafopredeter"/>
    <w:link w:val="Ttulo8"/>
    <w:rsid w:val="00EE601C"/>
    <w:rPr>
      <w:rFonts w:ascii="Arial" w:eastAsia="Times New Roman" w:hAnsi="Arial" w:cs="Arial"/>
      <w:b/>
      <w:bCs/>
      <w:sz w:val="24"/>
      <w:szCs w:val="24"/>
      <w:u w:val="single"/>
      <w:lang w:val="es-ES" w:eastAsia="es-ES"/>
    </w:rPr>
  </w:style>
  <w:style w:type="character" w:customStyle="1" w:styleId="Ttulo9Car">
    <w:name w:val="Título 9 Car"/>
    <w:basedOn w:val="Fuentedeprrafopredeter"/>
    <w:link w:val="Ttulo9"/>
    <w:rsid w:val="00EE601C"/>
    <w:rPr>
      <w:rFonts w:ascii="Arial" w:eastAsia="Times New Roman" w:hAnsi="Arial" w:cs="Arial"/>
      <w:lang w:val="es-ES" w:eastAsia="es-ES"/>
    </w:rPr>
  </w:style>
  <w:style w:type="table" w:customStyle="1" w:styleId="Listaclara-nfasis11">
    <w:name w:val="Lista clara - Énfasis 11"/>
    <w:basedOn w:val="Tablanormal"/>
    <w:uiPriority w:val="61"/>
    <w:rsid w:val="00EE601C"/>
    <w:pPr>
      <w:spacing w:after="0" w:line="240" w:lineRule="auto"/>
    </w:pPr>
    <w:tblPr>
      <w:tblStyleRowBandSize w:val="1"/>
      <w:tblStyleColBandSize w:val="1"/>
      <w:tblInd w:w="0" w:type="dxa"/>
      <w:tblBorders>
        <w:top w:val="single" w:sz="8" w:space="0" w:color="FFC000" w:themeColor="accent1"/>
        <w:left w:val="single" w:sz="8" w:space="0" w:color="FFC000" w:themeColor="accent1"/>
        <w:bottom w:val="single" w:sz="8" w:space="0" w:color="FFC000" w:themeColor="accent1"/>
        <w:right w:val="single" w:sz="8" w:space="0" w:color="FFC000"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1"/>
      </w:tcPr>
    </w:tblStylePr>
    <w:tblStylePr w:type="lastRow">
      <w:pPr>
        <w:spacing w:before="0" w:after="0" w:line="240" w:lineRule="auto"/>
      </w:pPr>
      <w:rPr>
        <w:b/>
        <w:bCs/>
      </w:rPr>
      <w:tblPr/>
      <w:tcPr>
        <w:tcBorders>
          <w:top w:val="double" w:sz="6" w:space="0" w:color="FFC000" w:themeColor="accent1"/>
          <w:left w:val="single" w:sz="8" w:space="0" w:color="FFC000" w:themeColor="accent1"/>
          <w:bottom w:val="single" w:sz="8" w:space="0" w:color="FFC000" w:themeColor="accent1"/>
          <w:right w:val="single" w:sz="8" w:space="0" w:color="FFC000" w:themeColor="accent1"/>
        </w:tcBorders>
      </w:tcPr>
    </w:tblStylePr>
    <w:tblStylePr w:type="firstCol">
      <w:rPr>
        <w:b/>
        <w:bCs/>
      </w:rPr>
    </w:tblStylePr>
    <w:tblStylePr w:type="lastCol">
      <w:rPr>
        <w:b/>
        <w:bCs/>
      </w:rPr>
    </w:tblStylePr>
    <w:tblStylePr w:type="band1Vert">
      <w:tblPr/>
      <w:tcPr>
        <w:tcBorders>
          <w:top w:val="single" w:sz="8" w:space="0" w:color="FFC000" w:themeColor="accent1"/>
          <w:left w:val="single" w:sz="8" w:space="0" w:color="FFC000" w:themeColor="accent1"/>
          <w:bottom w:val="single" w:sz="8" w:space="0" w:color="FFC000" w:themeColor="accent1"/>
          <w:right w:val="single" w:sz="8" w:space="0" w:color="FFC000" w:themeColor="accent1"/>
        </w:tcBorders>
      </w:tcPr>
    </w:tblStylePr>
    <w:tblStylePr w:type="band1Horz">
      <w:tblPr/>
      <w:tcPr>
        <w:tcBorders>
          <w:top w:val="single" w:sz="8" w:space="0" w:color="FFC000" w:themeColor="accent1"/>
          <w:left w:val="single" w:sz="8" w:space="0" w:color="FFC000" w:themeColor="accent1"/>
          <w:bottom w:val="single" w:sz="8" w:space="0" w:color="FFC000" w:themeColor="accent1"/>
          <w:right w:val="single" w:sz="8" w:space="0" w:color="FFC000" w:themeColor="accent1"/>
        </w:tcBorders>
      </w:tcPr>
    </w:tblStylePr>
  </w:style>
  <w:style w:type="paragraph" w:styleId="Sangradetextonormal">
    <w:name w:val="Body Text Indent"/>
    <w:basedOn w:val="Normal"/>
    <w:link w:val="SangradetextonormalCar"/>
    <w:rsid w:val="00EE601C"/>
    <w:pPr>
      <w:spacing w:after="120" w:line="240" w:lineRule="auto"/>
      <w:ind w:left="283"/>
    </w:pPr>
    <w:rPr>
      <w:rFonts w:ascii="Times New Roman" w:eastAsia="Times New Roman" w:hAnsi="Times New Roman" w:cs="Times New Roman"/>
      <w:sz w:val="24"/>
      <w:szCs w:val="24"/>
      <w:lang w:val="es-ES" w:eastAsia="es-ES"/>
    </w:rPr>
  </w:style>
  <w:style w:type="character" w:customStyle="1" w:styleId="SangradetextonormalCar">
    <w:name w:val="Sangría de texto normal Car"/>
    <w:basedOn w:val="Fuentedeprrafopredeter"/>
    <w:link w:val="Sangradetextonormal"/>
    <w:rsid w:val="00EE601C"/>
    <w:rPr>
      <w:rFonts w:ascii="Times New Roman" w:eastAsia="Times New Roman" w:hAnsi="Times New Roman" w:cs="Times New Roman"/>
      <w:sz w:val="24"/>
      <w:szCs w:val="24"/>
      <w:lang w:val="es-ES" w:eastAsia="es-ES"/>
    </w:rPr>
  </w:style>
</w:styles>
</file>

<file path=word/webSettings.xml><?xml version="1.0" encoding="utf-8"?>
<w:webSettings xmlns:r="http://schemas.openxmlformats.org/officeDocument/2006/relationships" xmlns:w="http://schemas.openxmlformats.org/wordprocessingml/2006/main">
  <w:divs>
    <w:div w:id="245386639">
      <w:bodyDiv w:val="1"/>
      <w:marLeft w:val="0"/>
      <w:marRight w:val="0"/>
      <w:marTop w:val="0"/>
      <w:marBottom w:val="0"/>
      <w:divBdr>
        <w:top w:val="none" w:sz="0" w:space="0" w:color="auto"/>
        <w:left w:val="none" w:sz="0" w:space="0" w:color="auto"/>
        <w:bottom w:val="none" w:sz="0" w:space="0" w:color="auto"/>
        <w:right w:val="none" w:sz="0" w:space="0" w:color="auto"/>
      </w:divBdr>
    </w:div>
    <w:div w:id="890772561">
      <w:bodyDiv w:val="1"/>
      <w:marLeft w:val="0"/>
      <w:marRight w:val="0"/>
      <w:marTop w:val="0"/>
      <w:marBottom w:val="0"/>
      <w:divBdr>
        <w:top w:val="none" w:sz="0" w:space="0" w:color="auto"/>
        <w:left w:val="none" w:sz="0" w:space="0" w:color="auto"/>
        <w:bottom w:val="none" w:sz="0" w:space="0" w:color="auto"/>
        <w:right w:val="none" w:sz="0" w:space="0" w:color="auto"/>
      </w:divBdr>
    </w:div>
    <w:div w:id="1213271639">
      <w:bodyDiv w:val="1"/>
      <w:marLeft w:val="0"/>
      <w:marRight w:val="0"/>
      <w:marTop w:val="0"/>
      <w:marBottom w:val="0"/>
      <w:divBdr>
        <w:top w:val="none" w:sz="0" w:space="0" w:color="auto"/>
        <w:left w:val="none" w:sz="0" w:space="0" w:color="auto"/>
        <w:bottom w:val="none" w:sz="0" w:space="0" w:color="auto"/>
        <w:right w:val="none" w:sz="0" w:space="0" w:color="auto"/>
      </w:divBdr>
    </w:div>
    <w:div w:id="1231691127">
      <w:bodyDiv w:val="1"/>
      <w:marLeft w:val="0"/>
      <w:marRight w:val="0"/>
      <w:marTop w:val="0"/>
      <w:marBottom w:val="0"/>
      <w:divBdr>
        <w:top w:val="none" w:sz="0" w:space="0" w:color="auto"/>
        <w:left w:val="none" w:sz="0" w:space="0" w:color="auto"/>
        <w:bottom w:val="none" w:sz="0" w:space="0" w:color="auto"/>
        <w:right w:val="none" w:sz="0" w:space="0" w:color="auto"/>
      </w:divBdr>
    </w:div>
    <w:div w:id="1522475837">
      <w:bodyDiv w:val="1"/>
      <w:marLeft w:val="0"/>
      <w:marRight w:val="0"/>
      <w:marTop w:val="0"/>
      <w:marBottom w:val="0"/>
      <w:divBdr>
        <w:top w:val="none" w:sz="0" w:space="0" w:color="auto"/>
        <w:left w:val="none" w:sz="0" w:space="0" w:color="auto"/>
        <w:bottom w:val="none" w:sz="0" w:space="0" w:color="auto"/>
        <w:right w:val="none" w:sz="0" w:space="0" w:color="auto"/>
      </w:divBdr>
    </w:div>
    <w:div w:id="1599212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cid:image001.jpg@01CE61DF.BBFCEF00" TargetMode="External"/><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cid:5D0280F4-CC6F-43B5-AF05-AC735A49FCC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1.jpe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Tema de Office">
  <a:themeElements>
    <a:clrScheme name="OAS">
      <a:dk1>
        <a:srgbClr val="69676D"/>
      </a:dk1>
      <a:lt1>
        <a:srgbClr val="FFFFFF"/>
      </a:lt1>
      <a:dk2>
        <a:srgbClr val="FFC000"/>
      </a:dk2>
      <a:lt2>
        <a:srgbClr val="262626"/>
      </a:lt2>
      <a:accent1>
        <a:srgbClr val="FFC000"/>
      </a:accent1>
      <a:accent2>
        <a:srgbClr val="343336"/>
      </a:accent2>
      <a:accent3>
        <a:srgbClr val="FFC000"/>
      </a:accent3>
      <a:accent4>
        <a:srgbClr val="7F7F7F"/>
      </a:accent4>
      <a:accent5>
        <a:srgbClr val="FFFFFF"/>
      </a:accent5>
      <a:accent6>
        <a:srgbClr val="FFC000"/>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AE3C6F-9710-4AF3-ACDD-83F413635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6</Pages>
  <Words>1007</Words>
  <Characters>5539</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Licitación de Servicios de Desparafinación</dc:subject>
  <dc:creator>fgordo</dc:creator>
  <cp:lastModifiedBy>mdiez</cp:lastModifiedBy>
  <cp:revision>4</cp:revision>
  <cp:lastPrinted>2014-10-07T14:51:00Z</cp:lastPrinted>
  <dcterms:created xsi:type="dcterms:W3CDTF">2015-02-03T19:37:00Z</dcterms:created>
  <dcterms:modified xsi:type="dcterms:W3CDTF">2015-02-03T20:07:00Z</dcterms:modified>
</cp:coreProperties>
</file>