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C516B7">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C516B7">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C516B7">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E5523D" w:rsidP="002D75F4">
            <w:pPr>
              <w:jc w:val="right"/>
              <w:cnfStyle w:val="000000100000" w:firstRow="0" w:lastRow="0" w:firstColumn="0" w:lastColumn="0" w:oddVBand="0" w:evenVBand="0" w:oddHBand="1" w:evenHBand="0" w:firstRowFirstColumn="0" w:firstRowLastColumn="0" w:lastRowFirstColumn="0" w:lastRowLastColumn="0"/>
              <w:rPr>
                <w:b/>
              </w:rPr>
            </w:pPr>
            <w:r>
              <w:rPr>
                <w:b/>
              </w:rPr>
              <w:t>El Trebol</w:t>
            </w:r>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0D5A3E" w:rsidP="002D75F4">
            <w:pPr>
              <w:jc w:val="right"/>
              <w:cnfStyle w:val="000000010000" w:firstRow="0" w:lastRow="0" w:firstColumn="0" w:lastColumn="0" w:oddVBand="0" w:evenVBand="0" w:oddHBand="0" w:evenHBand="1" w:firstRowFirstColumn="0" w:firstRowLastColumn="0" w:lastRowFirstColumn="0" w:lastRowLastColumn="0"/>
              <w:rPr>
                <w:b/>
              </w:rPr>
            </w:pPr>
            <w:r>
              <w:rPr>
                <w:b/>
              </w:rPr>
              <w:t>28-08-2018</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A9655C">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AE20B9">
              <w:rPr>
                <w:b/>
              </w:rPr>
              <w:t>0</w:t>
            </w:r>
            <w:r w:rsidR="000D5A3E">
              <w:rPr>
                <w:b/>
              </w:rPr>
              <w:t>71</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2D75F4" w:rsidRPr="00DB3A54" w:rsidRDefault="00C516B7"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F34BF" w:rsidRPr="00FA30CC" w:rsidRDefault="008F34BF" w:rsidP="00F31A63">
      <w:pPr>
        <w:spacing w:before="100" w:beforeAutospacing="1" w:after="100" w:afterAutospacing="1" w:line="240" w:lineRule="auto"/>
      </w:pPr>
    </w:p>
    <w:p w:rsidR="0087646C" w:rsidRDefault="0087646C" w:rsidP="00DB3A54">
      <w:pPr>
        <w:widowControl w:val="0"/>
        <w:tabs>
          <w:tab w:val="left" w:pos="-31680"/>
        </w:tabs>
        <w:spacing w:before="100" w:beforeAutospacing="1" w:after="100" w:afterAutospacing="1" w:line="240" w:lineRule="auto"/>
        <w:rPr>
          <w:sz w:val="32"/>
        </w:rPr>
      </w:pPr>
    </w:p>
    <w:p w:rsidR="00DB3A54" w:rsidRPr="009D1AB0" w:rsidRDefault="00DB3A54" w:rsidP="00DB3A54">
      <w:pPr>
        <w:rPr>
          <w:rFonts w:ascii="Calibri" w:hAnsi="Calibri"/>
          <w:b/>
          <w:bCs/>
          <w:sz w:val="28"/>
        </w:rPr>
      </w:pPr>
      <w:r w:rsidRPr="009D1AB0">
        <w:rPr>
          <w:rFonts w:ascii="Calibri" w:hAnsi="Calibri"/>
          <w:b/>
          <w:bCs/>
          <w:sz w:val="28"/>
        </w:rPr>
        <w:t xml:space="preserve">Señores: </w:t>
      </w:r>
      <w:r w:rsidR="00E5523D">
        <w:rPr>
          <w:rFonts w:ascii="Calibri" w:hAnsi="Calibri"/>
          <w:b/>
          <w:bCs/>
          <w:sz w:val="28"/>
        </w:rPr>
        <w:t>El Trebol</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E5523D">
        <w:rPr>
          <w:rFonts w:ascii="Calibri" w:hAnsi="Calibri"/>
        </w:rPr>
        <w:t>poner a disposición de El Trebol</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D86492">
        <w:rPr>
          <w:rFonts w:ascii="Calibri" w:hAnsi="Calibri"/>
        </w:rPr>
        <w:t>e a vuestras necesidades</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D86492">
        <w:rPr>
          <w:rFonts w:ascii="Calibri" w:hAnsi="Calibri"/>
        </w:rPr>
        <w:t xml:space="preserve">ye todas las operaciones de utilización de equipos </w:t>
      </w:r>
      <w:proofErr w:type="spellStart"/>
      <w:r w:rsidR="00D86492">
        <w:rPr>
          <w:rFonts w:ascii="Calibri" w:hAnsi="Calibri"/>
        </w:rPr>
        <w:t>hot</w:t>
      </w:r>
      <w:proofErr w:type="spellEnd"/>
      <w:r w:rsidR="00D86492">
        <w:rPr>
          <w:rFonts w:ascii="Calibri" w:hAnsi="Calibri"/>
        </w:rPr>
        <w:t xml:space="preserve"> wáter </w:t>
      </w:r>
      <w:proofErr w:type="spellStart"/>
      <w:r w:rsidR="00D86492">
        <w:rPr>
          <w:rFonts w:ascii="Calibri" w:hAnsi="Calibri"/>
        </w:rPr>
        <w:t>oil</w:t>
      </w:r>
      <w:proofErr w:type="spell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B4712C" w:rsidRPr="00E5523D" w:rsidRDefault="00B4712C" w:rsidP="00E5523D">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Oil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3E5FCC" w:rsidRDefault="00B4712C" w:rsidP="00E5523D">
      <w:pPr>
        <w:pStyle w:val="Prrafodelista"/>
        <w:numPr>
          <w:ilvl w:val="0"/>
          <w:numId w:val="10"/>
        </w:numPr>
        <w:rPr>
          <w:rFonts w:ascii="Calibri" w:hAnsi="Calibri" w:cs="Calibri"/>
        </w:rPr>
      </w:pPr>
      <w:r>
        <w:rPr>
          <w:rFonts w:ascii="Calibri" w:hAnsi="Calibri" w:cs="Calibri"/>
        </w:rPr>
        <w:t>1 Unidad liviana supervisión</w:t>
      </w:r>
    </w:p>
    <w:p w:rsidR="00E5523D" w:rsidRPr="00E5523D" w:rsidRDefault="00E5523D" w:rsidP="00E5523D">
      <w:pPr>
        <w:pStyle w:val="Prrafodelista"/>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r w:rsidR="00E5523D">
        <w:rPr>
          <w:rFonts w:ascii="Calibri" w:hAnsi="Calibri"/>
        </w:rPr>
        <w:t>está</w:t>
      </w:r>
      <w:r>
        <w:rPr>
          <w:rFonts w:ascii="Calibri" w:hAnsi="Calibri"/>
        </w:rPr>
        <w:t xml:space="preserve"> integrado por las siguientes categorías:</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lastRenderedPageBreak/>
        <w:t xml:space="preserve">1 </w:t>
      </w:r>
      <w:proofErr w:type="spellStart"/>
      <w:r w:rsidRPr="00A9655C">
        <w:rPr>
          <w:rFonts w:ascii="Calibri" w:hAnsi="Calibri"/>
          <w:lang w:val="en-US"/>
        </w:rPr>
        <w:t>Operador</w:t>
      </w:r>
      <w:proofErr w:type="spellEnd"/>
      <w:r w:rsidRPr="00A9655C">
        <w:rPr>
          <w:rFonts w:ascii="Calibri" w:hAnsi="Calibri"/>
          <w:lang w:val="en-US"/>
        </w:rPr>
        <w:t xml:space="preserve"> Hot Water Oil (Full-time)</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t xml:space="preserve">1 </w:t>
      </w:r>
      <w:proofErr w:type="spellStart"/>
      <w:r w:rsidRPr="00A9655C">
        <w:rPr>
          <w:rFonts w:ascii="Calibri" w:hAnsi="Calibri"/>
          <w:lang w:val="en-US"/>
        </w:rPr>
        <w:t>Ayudante</w:t>
      </w:r>
      <w:proofErr w:type="spellEnd"/>
      <w:r w:rsidRPr="00A9655C">
        <w:rPr>
          <w:rFonts w:ascii="Calibri" w:hAnsi="Calibri"/>
          <w:lang w:val="en-US"/>
        </w:rPr>
        <w:t xml:space="preserve"> Hot Water Oil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4077"/>
        <w:gridCol w:w="2977"/>
        <w:gridCol w:w="1892"/>
      </w:tblGrid>
      <w:tr w:rsidR="007E323B" w:rsidTr="000D5A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2977"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0D5A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7E323B" w:rsidRDefault="007E323B" w:rsidP="009D7A41">
            <w:pPr>
              <w:pStyle w:val="Prrafodelista"/>
              <w:spacing w:line="360" w:lineRule="auto"/>
              <w:ind w:left="0"/>
            </w:pPr>
            <w:r>
              <w:t>Movilización:</w:t>
            </w:r>
          </w:p>
        </w:tc>
        <w:tc>
          <w:tcPr>
            <w:tcW w:w="2977" w:type="dxa"/>
            <w:vAlign w:val="center"/>
          </w:tcPr>
          <w:p w:rsidR="007E323B" w:rsidRDefault="001B4D31"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Desde Neuquén a yacimiento</w:t>
            </w:r>
          </w:p>
        </w:tc>
        <w:tc>
          <w:tcPr>
            <w:tcW w:w="1892" w:type="dxa"/>
            <w:vAlign w:val="center"/>
          </w:tcPr>
          <w:p w:rsidR="007E323B" w:rsidRPr="00AF36ED" w:rsidRDefault="000D5A3E" w:rsidP="000D5A3E">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$7</w:t>
            </w:r>
            <w:r w:rsidR="00E5523D">
              <w:rPr>
                <w:b/>
              </w:rPr>
              <w:t>5.800</w:t>
            </w:r>
          </w:p>
        </w:tc>
      </w:tr>
      <w:tr w:rsidR="007E323B" w:rsidTr="000D5A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7E323B" w:rsidRDefault="007E323B" w:rsidP="009D7A41">
            <w:pPr>
              <w:pStyle w:val="Prrafodelista"/>
              <w:spacing w:line="360" w:lineRule="auto"/>
              <w:ind w:left="0"/>
            </w:pPr>
            <w:r>
              <w:t>Servicio diario HOT WATER OIL</w:t>
            </w:r>
          </w:p>
        </w:tc>
        <w:tc>
          <w:tcPr>
            <w:tcW w:w="2977"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E5523D">
              <w:t>HS A 17:30</w:t>
            </w:r>
            <w:r w:rsidR="007E323B">
              <w:t xml:space="preserve"> HS</w:t>
            </w:r>
          </w:p>
        </w:tc>
        <w:tc>
          <w:tcPr>
            <w:tcW w:w="1892" w:type="dxa"/>
            <w:vAlign w:val="center"/>
          </w:tcPr>
          <w:p w:rsidR="007E323B" w:rsidRPr="001440A9" w:rsidRDefault="000D5A3E" w:rsidP="000D5A3E">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w:t>
            </w:r>
            <w:r w:rsidR="00560D01">
              <w:rPr>
                <w:b/>
              </w:rPr>
              <w:t>65</w:t>
            </w:r>
            <w:bookmarkStart w:id="0" w:name="_GoBack"/>
            <w:bookmarkEnd w:id="0"/>
            <w:r w:rsidR="00E5523D">
              <w:rPr>
                <w:b/>
              </w:rPr>
              <w:t>.</w:t>
            </w:r>
            <w:r w:rsidR="001B4D31">
              <w:rPr>
                <w:b/>
              </w:rPr>
              <w:t>750</w:t>
            </w:r>
          </w:p>
        </w:tc>
      </w:tr>
      <w:tr w:rsidR="007E323B" w:rsidTr="000D5A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7E323B" w:rsidRDefault="007E323B" w:rsidP="009D7A41">
            <w:pPr>
              <w:pStyle w:val="Prrafodelista"/>
              <w:spacing w:line="360" w:lineRule="auto"/>
              <w:ind w:left="0"/>
            </w:pPr>
            <w:r>
              <w:t>Hora adicional servicio HOT WATER OIL</w:t>
            </w:r>
          </w:p>
        </w:tc>
        <w:tc>
          <w:tcPr>
            <w:tcW w:w="2977"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AF36ED" w:rsidP="000D5A3E">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w:t>
            </w:r>
            <w:r w:rsidR="000D5A3E">
              <w:rPr>
                <w:b/>
              </w:rPr>
              <w:t>550</w:t>
            </w:r>
            <w:r w:rsidR="001B4D31">
              <w:rPr>
                <w:b/>
              </w:rPr>
              <w:t>0</w:t>
            </w:r>
          </w:p>
        </w:tc>
      </w:tr>
      <w:tr w:rsidR="007E323B" w:rsidTr="000D5A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7E323B" w:rsidRDefault="007E323B" w:rsidP="009D7A41">
            <w:pPr>
              <w:pStyle w:val="Prrafodelista"/>
              <w:spacing w:line="360" w:lineRule="auto"/>
              <w:ind w:left="0"/>
            </w:pPr>
            <w:r>
              <w:t>Desmovilización de equipos</w:t>
            </w:r>
          </w:p>
        </w:tc>
        <w:tc>
          <w:tcPr>
            <w:tcW w:w="2977" w:type="dxa"/>
          </w:tcPr>
          <w:p w:rsidR="007E323B" w:rsidRDefault="001B4D31"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Neuquen</w:t>
            </w:r>
          </w:p>
        </w:tc>
        <w:tc>
          <w:tcPr>
            <w:tcW w:w="1892" w:type="dxa"/>
            <w:vAlign w:val="center"/>
          </w:tcPr>
          <w:p w:rsidR="007E323B" w:rsidRPr="00AF36ED" w:rsidRDefault="000D5A3E" w:rsidP="000D5A3E">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$7</w:t>
            </w:r>
            <w:r w:rsidR="00E5523D">
              <w:rPr>
                <w:b/>
              </w:rPr>
              <w:t>5</w:t>
            </w:r>
            <w:r w:rsidR="00AF36ED">
              <w:rPr>
                <w:b/>
              </w:rPr>
              <w:t>.</w:t>
            </w:r>
            <w:r w:rsidR="00E5523D">
              <w:rPr>
                <w:b/>
              </w:rPr>
              <w:t>8</w:t>
            </w:r>
            <w:r w:rsidR="002D75F4" w:rsidRPr="00AF36ED">
              <w:rPr>
                <w:b/>
              </w:rPr>
              <w:t>00</w:t>
            </w:r>
          </w:p>
        </w:tc>
      </w:tr>
    </w:tbl>
    <w:p w:rsidR="002D75F4" w:rsidRDefault="002D75F4"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lastRenderedPageBreak/>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E5523D" w:rsidRDefault="00E5523D" w:rsidP="002D75F4">
      <w:pPr>
        <w:pStyle w:val="Sangradetextonormal"/>
        <w:numPr>
          <w:ilvl w:val="0"/>
          <w:numId w:val="12"/>
        </w:numPr>
        <w:spacing w:line="240" w:lineRule="auto"/>
        <w:rPr>
          <w:rFonts w:cs="Arial"/>
          <w:bCs/>
        </w:rPr>
      </w:pPr>
      <w:r>
        <w:rPr>
          <w:rFonts w:cs="Arial"/>
          <w:bCs/>
        </w:rPr>
        <w:t>El servicio no incluye cargas liquidas</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AE676C" w:rsidRDefault="00AE676C" w:rsidP="006178CA">
      <w:pPr>
        <w:spacing w:line="360" w:lineRule="auto"/>
      </w:pPr>
      <w:r>
        <w:lastRenderedPageBreak/>
        <w:t>A continuación, y para que puedan analizar en profundidad lo resumido en este documento, se detalla el índice de cada punto aquí descripto e información adicional.</w:t>
      </w:r>
    </w:p>
    <w:tbl>
      <w:tblPr>
        <w:tblStyle w:val="Tablamoderna"/>
        <w:tblpPr w:leftFromText="141" w:rightFromText="141" w:vertAnchor="text" w:horzAnchor="margin" w:tblpY="39"/>
        <w:tblW w:w="0" w:type="auto"/>
        <w:tblLook w:val="04A0" w:firstRow="1" w:lastRow="0" w:firstColumn="1" w:lastColumn="0" w:noHBand="0" w:noVBand="1"/>
      </w:tblPr>
      <w:tblGrid>
        <w:gridCol w:w="1384"/>
        <w:gridCol w:w="7336"/>
      </w:tblGrid>
      <w:tr w:rsidR="00AE676C" w:rsidRPr="00194647" w:rsidTr="00F57447">
        <w:trPr>
          <w:cnfStyle w:val="100000000000" w:firstRow="1" w:lastRow="0" w:firstColumn="0" w:lastColumn="0" w:oddVBand="0" w:evenVBand="0" w:oddHBand="0" w:evenHBand="0" w:firstRowFirstColumn="0" w:firstRowLastColumn="0" w:lastRowFirstColumn="0" w:lastRowLastColumn="0"/>
          <w:trHeight w:val="500"/>
        </w:trPr>
        <w:tc>
          <w:tcPr>
            <w:tcW w:w="1384" w:type="dxa"/>
          </w:tcPr>
          <w:p w:rsidR="00AE676C" w:rsidRPr="00E52D3B" w:rsidRDefault="00AE676C" w:rsidP="006352A7">
            <w:pPr>
              <w:spacing w:line="360" w:lineRule="auto"/>
              <w:jc w:val="center"/>
              <w:rPr>
                <w:rFonts w:ascii="Calibri" w:hAnsi="Calibri"/>
                <w:b w:val="0"/>
                <w:bCs w:val="0"/>
                <w:color w:val="69676D" w:themeColor="text1"/>
                <w:sz w:val="28"/>
                <w:szCs w:val="28"/>
              </w:rPr>
            </w:pPr>
          </w:p>
        </w:tc>
        <w:tc>
          <w:tcPr>
            <w:tcW w:w="7336" w:type="dxa"/>
          </w:tcPr>
          <w:p w:rsidR="00AE676C" w:rsidRPr="000B36EB" w:rsidRDefault="00AE676C" w:rsidP="00AE676C">
            <w:pPr>
              <w:spacing w:line="360" w:lineRule="auto"/>
              <w:jc w:val="center"/>
              <w:rPr>
                <w:rFonts w:ascii="Calibri" w:hAnsi="Calibri"/>
                <w:color w:val="69676D" w:themeColor="text1"/>
                <w:sz w:val="28"/>
                <w:szCs w:val="28"/>
              </w:rPr>
            </w:pPr>
            <w:r>
              <w:rPr>
                <w:rFonts w:ascii="Calibri" w:hAnsi="Calibri"/>
                <w:color w:val="69676D" w:themeColor="text1"/>
                <w:sz w:val="28"/>
                <w:szCs w:val="28"/>
              </w:rPr>
              <w:t xml:space="preserve">INDICE DE ARCHIVOS Y ANEXOS ADJUNTOS </w:t>
            </w:r>
          </w:p>
        </w:tc>
      </w:tr>
      <w:tr w:rsidR="00AE676C" w:rsidRPr="00194647" w:rsidTr="00F57447">
        <w:trPr>
          <w:cnfStyle w:val="000000100000" w:firstRow="0" w:lastRow="0" w:firstColumn="0" w:lastColumn="0" w:oddVBand="0" w:evenVBand="0" w:oddHBand="1" w:evenHBand="0" w:firstRowFirstColumn="0" w:firstRowLastColumn="0" w:lastRowFirstColumn="0" w:lastRowLastColumn="0"/>
          <w:trHeight w:val="426"/>
        </w:trPr>
        <w:tc>
          <w:tcPr>
            <w:tcW w:w="1384" w:type="dxa"/>
          </w:tcPr>
          <w:p w:rsidR="00AE676C" w:rsidRPr="00B87845"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I</w:t>
            </w:r>
          </w:p>
        </w:tc>
        <w:tc>
          <w:tcPr>
            <w:tcW w:w="7336" w:type="dxa"/>
          </w:tcPr>
          <w:p w:rsidR="00AE676C" w:rsidRPr="00B31022" w:rsidRDefault="00B31022" w:rsidP="00AE676C">
            <w:pPr>
              <w:spacing w:line="360" w:lineRule="auto"/>
              <w:rPr>
                <w:rFonts w:asciiTheme="minorHAnsi" w:hAnsiTheme="minorHAnsi" w:cstheme="minorHAnsi"/>
                <w:b/>
                <w:color w:val="3B3B3B" w:themeColor="background2" w:themeTint="E6"/>
                <w:sz w:val="22"/>
                <w:szCs w:val="22"/>
              </w:rPr>
            </w:pPr>
            <w:r w:rsidRPr="00B31022">
              <w:rPr>
                <w:rFonts w:asciiTheme="minorHAnsi" w:hAnsiTheme="minorHAnsi" w:cstheme="minorHAnsi"/>
                <w:b/>
                <w:color w:val="3B3B3B" w:themeColor="background2" w:themeTint="E6"/>
                <w:sz w:val="22"/>
                <w:szCs w:val="22"/>
              </w:rPr>
              <w:t>Historia</w:t>
            </w:r>
          </w:p>
        </w:tc>
      </w:tr>
      <w:tr w:rsidR="00AE676C" w:rsidRPr="00411DF4" w:rsidTr="00F57447">
        <w:trPr>
          <w:cnfStyle w:val="000000010000" w:firstRow="0" w:lastRow="0" w:firstColumn="0" w:lastColumn="0" w:oddVBand="0" w:evenVBand="0" w:oddHBand="0" w:evenHBand="1" w:firstRowFirstColumn="0" w:firstRowLastColumn="0" w:lastRowFirstColumn="0" w:lastRowLastColumn="0"/>
          <w:trHeight w:val="426"/>
        </w:trPr>
        <w:tc>
          <w:tcPr>
            <w:tcW w:w="1384" w:type="dxa"/>
          </w:tcPr>
          <w:p w:rsidR="00AE676C" w:rsidRPr="00CB6A5A"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 xml:space="preserve">Anexo </w:t>
            </w:r>
            <w:r w:rsidR="004D5BE4">
              <w:rPr>
                <w:rFonts w:asciiTheme="minorHAnsi" w:hAnsiTheme="minorHAnsi" w:cstheme="minorHAnsi"/>
                <w:b/>
                <w:bCs/>
                <w:color w:val="69676D" w:themeColor="text1"/>
                <w:sz w:val="22"/>
                <w:szCs w:val="22"/>
              </w:rPr>
              <w:t>II</w:t>
            </w:r>
          </w:p>
        </w:tc>
        <w:tc>
          <w:tcPr>
            <w:tcW w:w="7336" w:type="dxa"/>
          </w:tcPr>
          <w:p w:rsidR="00AE676C" w:rsidRPr="004D5BE4" w:rsidRDefault="00B31022" w:rsidP="006352A7">
            <w:pPr>
              <w:spacing w:line="360" w:lineRule="auto"/>
              <w:rPr>
                <w:rFonts w:asciiTheme="minorHAnsi" w:hAnsiTheme="minorHAnsi" w:cstheme="minorHAnsi"/>
                <w:b/>
                <w:color w:val="3B3B3B" w:themeColor="background2" w:themeTint="E6"/>
                <w:sz w:val="22"/>
                <w:szCs w:val="22"/>
                <w:lang w:val="en-US"/>
              </w:rPr>
            </w:pPr>
            <w:r w:rsidRPr="004D5BE4">
              <w:rPr>
                <w:rFonts w:asciiTheme="minorHAnsi" w:hAnsiTheme="minorHAnsi" w:cstheme="minorHAnsi"/>
                <w:b/>
                <w:color w:val="3B3B3B" w:themeColor="background2" w:themeTint="E6"/>
                <w:sz w:val="22"/>
                <w:szCs w:val="22"/>
              </w:rPr>
              <w:t>Referencias comerciales</w:t>
            </w:r>
          </w:p>
        </w:tc>
      </w:tr>
      <w:tr w:rsidR="00AE676C" w:rsidRPr="00CB6A5A" w:rsidTr="00F57447">
        <w:trPr>
          <w:cnfStyle w:val="000000100000" w:firstRow="0" w:lastRow="0" w:firstColumn="0" w:lastColumn="0" w:oddVBand="0" w:evenVBand="0" w:oddHBand="1" w:evenHBand="0" w:firstRowFirstColumn="0" w:firstRowLastColumn="0" w:lastRowFirstColumn="0" w:lastRowLastColumn="0"/>
          <w:trHeight w:val="426"/>
        </w:trPr>
        <w:tc>
          <w:tcPr>
            <w:tcW w:w="1384" w:type="dxa"/>
          </w:tcPr>
          <w:p w:rsidR="00AE676C" w:rsidRPr="00896DD3" w:rsidRDefault="004D5BE4" w:rsidP="004D5BE4">
            <w:pPr>
              <w:spacing w:line="360" w:lineRule="auto"/>
              <w:jc w:val="center"/>
              <w:rPr>
                <w:rFonts w:asciiTheme="minorHAnsi" w:hAnsiTheme="minorHAnsi" w:cstheme="minorHAnsi"/>
                <w:b/>
                <w:bCs/>
                <w:color w:val="69676D" w:themeColor="text1"/>
                <w:sz w:val="22"/>
                <w:szCs w:val="22"/>
                <w:lang w:val="en-US"/>
              </w:rPr>
            </w:pPr>
            <w:proofErr w:type="spellStart"/>
            <w:r>
              <w:rPr>
                <w:rFonts w:asciiTheme="minorHAnsi" w:hAnsiTheme="minorHAnsi" w:cstheme="minorHAnsi"/>
                <w:b/>
                <w:bCs/>
                <w:color w:val="69676D" w:themeColor="text1"/>
                <w:sz w:val="22"/>
                <w:szCs w:val="22"/>
                <w:lang w:val="en-US"/>
              </w:rPr>
              <w:t>Anexo</w:t>
            </w:r>
            <w:proofErr w:type="spellEnd"/>
            <w:r>
              <w:rPr>
                <w:rFonts w:asciiTheme="minorHAnsi" w:hAnsiTheme="minorHAnsi" w:cstheme="minorHAnsi"/>
                <w:b/>
                <w:bCs/>
                <w:color w:val="69676D" w:themeColor="text1"/>
                <w:sz w:val="22"/>
                <w:szCs w:val="22"/>
                <w:lang w:val="en-US"/>
              </w:rPr>
              <w:t xml:space="preserve"> III</w:t>
            </w:r>
          </w:p>
        </w:tc>
        <w:tc>
          <w:tcPr>
            <w:tcW w:w="7336" w:type="dxa"/>
          </w:tcPr>
          <w:p w:rsidR="00AE676C" w:rsidRPr="004D5BE4" w:rsidRDefault="00AE676C" w:rsidP="006352A7">
            <w:pPr>
              <w:spacing w:line="360" w:lineRule="auto"/>
              <w:rPr>
                <w:rFonts w:asciiTheme="minorHAnsi" w:hAnsiTheme="minorHAnsi" w:cstheme="minorHAnsi"/>
                <w:b/>
                <w:color w:val="3B3B3B" w:themeColor="background2" w:themeTint="E6"/>
                <w:sz w:val="22"/>
                <w:szCs w:val="22"/>
              </w:rPr>
            </w:pPr>
            <w:r w:rsidRPr="004D5BE4">
              <w:rPr>
                <w:rFonts w:asciiTheme="minorHAnsi" w:hAnsiTheme="minorHAnsi" w:cstheme="minorHAnsi"/>
                <w:b/>
                <w:color w:val="3B3B3B" w:themeColor="background2" w:themeTint="E6"/>
                <w:sz w:val="22"/>
                <w:szCs w:val="22"/>
              </w:rPr>
              <w:t xml:space="preserve">Certificación sistema Integrado de Gestión ISO 9001 / ISO 1401 / OHSAS 18801 </w:t>
            </w:r>
          </w:p>
        </w:tc>
      </w:tr>
      <w:tr w:rsidR="00F77C52" w:rsidRPr="00194647" w:rsidTr="00F57447">
        <w:trPr>
          <w:cnfStyle w:val="000000010000" w:firstRow="0" w:lastRow="0" w:firstColumn="0" w:lastColumn="0" w:oddVBand="0" w:evenVBand="0" w:oddHBand="0" w:evenHBand="1" w:firstRowFirstColumn="0" w:firstRowLastColumn="0" w:lastRowFirstColumn="0" w:lastRowLastColumn="0"/>
          <w:trHeight w:val="441"/>
        </w:trPr>
        <w:tc>
          <w:tcPr>
            <w:tcW w:w="1384" w:type="dxa"/>
          </w:tcPr>
          <w:p w:rsidR="00F77C52" w:rsidRDefault="00F77C52" w:rsidP="00F77C52">
            <w:pPr>
              <w:spacing w:line="360" w:lineRule="auto"/>
              <w:jc w:val="center"/>
              <w:rPr>
                <w:rFonts w:asciiTheme="minorHAnsi" w:hAnsiTheme="minorHAnsi" w:cstheme="minorHAnsi"/>
                <w:b/>
                <w:bCs/>
                <w:color w:val="69676D" w:themeColor="text1"/>
                <w:sz w:val="22"/>
                <w:szCs w:val="22"/>
              </w:rPr>
            </w:pPr>
          </w:p>
        </w:tc>
        <w:tc>
          <w:tcPr>
            <w:tcW w:w="7336" w:type="dxa"/>
          </w:tcPr>
          <w:p w:rsidR="00F77C52" w:rsidRPr="00BC4EA2" w:rsidRDefault="00F77C52" w:rsidP="00F77C52">
            <w:pPr>
              <w:spacing w:line="360" w:lineRule="auto"/>
              <w:rPr>
                <w:rFonts w:asciiTheme="minorHAnsi" w:hAnsiTheme="minorHAnsi" w:cstheme="minorHAnsi"/>
                <w:b/>
                <w:color w:val="262626" w:themeColor="background2"/>
                <w:sz w:val="22"/>
                <w:szCs w:val="22"/>
              </w:rPr>
            </w:pPr>
          </w:p>
        </w:tc>
      </w:tr>
      <w:tr w:rsidR="00BC4EA2" w:rsidRPr="00194647" w:rsidTr="00F57447">
        <w:trPr>
          <w:cnfStyle w:val="000000100000" w:firstRow="0" w:lastRow="0" w:firstColumn="0" w:lastColumn="0" w:oddVBand="0" w:evenVBand="0" w:oddHBand="1" w:evenHBand="0" w:firstRowFirstColumn="0" w:firstRowLastColumn="0" w:lastRowFirstColumn="0" w:lastRowLastColumn="0"/>
          <w:trHeight w:val="441"/>
        </w:trPr>
        <w:tc>
          <w:tcPr>
            <w:tcW w:w="1384" w:type="dxa"/>
          </w:tcPr>
          <w:p w:rsidR="00BC4EA2" w:rsidRDefault="00BC4EA2" w:rsidP="00BC4EA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XVI</w:t>
            </w:r>
          </w:p>
        </w:tc>
        <w:tc>
          <w:tcPr>
            <w:tcW w:w="7336" w:type="dxa"/>
          </w:tcPr>
          <w:p w:rsidR="00BC4EA2" w:rsidRPr="00BC4EA2" w:rsidRDefault="00BC4EA2" w:rsidP="00BC4EA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Oil </w:t>
            </w:r>
          </w:p>
        </w:tc>
      </w:tr>
    </w:tbl>
    <w:p w:rsidR="00AE676C" w:rsidRPr="00BC4EA2" w:rsidRDefault="00AE676C" w:rsidP="00173C94">
      <w:pPr>
        <w:spacing w:line="360" w:lineRule="auto"/>
      </w:pPr>
    </w:p>
    <w:sectPr w:rsidR="00AE676C" w:rsidRPr="00BC4EA2" w:rsidSect="0087646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C5B" w:rsidRDefault="00002C5B" w:rsidP="008F34BF">
      <w:pPr>
        <w:spacing w:after="0" w:line="240" w:lineRule="auto"/>
      </w:pPr>
      <w:r>
        <w:separator/>
      </w:r>
    </w:p>
  </w:endnote>
  <w:endnote w:type="continuationSeparator" w:id="0">
    <w:p w:rsidR="00002C5B" w:rsidRDefault="00002C5B"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560D01">
      <w:rPr>
        <w:noProof/>
      </w:rPr>
      <w:t>4</w:t>
    </w:r>
    <w:r>
      <w:rPr>
        <w:noProof/>
      </w:rPr>
      <w:fldChar w:fldCharType="end"/>
    </w:r>
    <w:r w:rsidR="00C516B7">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C5B" w:rsidRDefault="00002C5B" w:rsidP="008F34BF">
      <w:pPr>
        <w:spacing w:after="0" w:line="240" w:lineRule="auto"/>
      </w:pPr>
      <w:r>
        <w:separator/>
      </w:r>
    </w:p>
  </w:footnote>
  <w:footnote w:type="continuationSeparator" w:id="0">
    <w:p w:rsidR="00002C5B" w:rsidRDefault="00002C5B"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C516B7"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02C5B"/>
    <w:rsid w:val="0002691E"/>
    <w:rsid w:val="00031E83"/>
    <w:rsid w:val="00065D96"/>
    <w:rsid w:val="000747C9"/>
    <w:rsid w:val="0008503D"/>
    <w:rsid w:val="000920C9"/>
    <w:rsid w:val="000A3DFB"/>
    <w:rsid w:val="000A7FA9"/>
    <w:rsid w:val="000B1380"/>
    <w:rsid w:val="000C635C"/>
    <w:rsid w:val="000D5A3E"/>
    <w:rsid w:val="000F0D7B"/>
    <w:rsid w:val="00101D80"/>
    <w:rsid w:val="0010640B"/>
    <w:rsid w:val="00131E82"/>
    <w:rsid w:val="001353FE"/>
    <w:rsid w:val="001440A9"/>
    <w:rsid w:val="00173C94"/>
    <w:rsid w:val="001756A0"/>
    <w:rsid w:val="001A40A0"/>
    <w:rsid w:val="001B4D31"/>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32F7C"/>
    <w:rsid w:val="003612EE"/>
    <w:rsid w:val="003B288A"/>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60D01"/>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516B7"/>
    <w:rsid w:val="00C60EE7"/>
    <w:rsid w:val="00C611D7"/>
    <w:rsid w:val="00C739F0"/>
    <w:rsid w:val="00CB4B15"/>
    <w:rsid w:val="00D3408B"/>
    <w:rsid w:val="00D36C49"/>
    <w:rsid w:val="00D5715E"/>
    <w:rsid w:val="00D86492"/>
    <w:rsid w:val="00D90474"/>
    <w:rsid w:val="00D95F1C"/>
    <w:rsid w:val="00DB3A54"/>
    <w:rsid w:val="00DC0428"/>
    <w:rsid w:val="00DC2815"/>
    <w:rsid w:val="00DF2FE6"/>
    <w:rsid w:val="00DF5CD8"/>
    <w:rsid w:val="00E5523D"/>
    <w:rsid w:val="00E61AF6"/>
    <w:rsid w:val="00EA575B"/>
    <w:rsid w:val="00ED0265"/>
    <w:rsid w:val="00ED2246"/>
    <w:rsid w:val="00EE7002"/>
    <w:rsid w:val="00EF6253"/>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648</Words>
  <Characters>3564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3</cp:revision>
  <dcterms:created xsi:type="dcterms:W3CDTF">2018-08-27T15:20:00Z</dcterms:created>
  <dcterms:modified xsi:type="dcterms:W3CDTF">2018-08-27T15:21:00Z</dcterms:modified>
</cp:coreProperties>
</file>