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E77D84" w14:textId="24D9D5B0" w:rsidR="00790700" w:rsidRDefault="00790700" w:rsidP="00790700">
      <w:pPr>
        <w:spacing w:after="160" w:line="259" w:lineRule="auto"/>
        <w:jc w:val="center"/>
        <w:rPr>
          <w:rFonts w:asciiTheme="minorHAnsi" w:hAnsiTheme="minorHAnsi" w:cstheme="minorBidi"/>
          <w:kern w:val="2"/>
          <w:sz w:val="28"/>
          <w:szCs w:val="28"/>
          <w:lang w:val="es-MX" w:eastAsia="en-US"/>
          <w14:ligatures w14:val="standardContextual"/>
        </w:rPr>
      </w:pPr>
      <w:r w:rsidRPr="002F56DD">
        <w:rPr>
          <w:rFonts w:asciiTheme="minorHAnsi" w:hAnsiTheme="minorHAnsi" w:cstheme="minorBidi"/>
          <w:kern w:val="2"/>
          <w:sz w:val="28"/>
          <w:szCs w:val="28"/>
          <w:lang w:val="es-MX" w:eastAsia="en-US"/>
          <w14:ligatures w14:val="standardContextual"/>
        </w:rPr>
        <w:t>Informe Visita</w:t>
      </w:r>
      <w:r w:rsidR="00E2724E">
        <w:rPr>
          <w:rFonts w:asciiTheme="minorHAnsi" w:hAnsiTheme="minorHAnsi" w:cstheme="minorBidi"/>
          <w:kern w:val="2"/>
          <w:sz w:val="28"/>
          <w:szCs w:val="28"/>
          <w:lang w:val="es-MX" w:eastAsia="en-US"/>
          <w14:ligatures w14:val="standardContextual"/>
        </w:rPr>
        <w:t xml:space="preserve"> </w:t>
      </w:r>
      <w:r w:rsidRPr="002F56DD">
        <w:rPr>
          <w:rFonts w:asciiTheme="minorHAnsi" w:hAnsiTheme="minorHAnsi" w:cstheme="minorBidi"/>
          <w:kern w:val="2"/>
          <w:sz w:val="28"/>
          <w:szCs w:val="28"/>
          <w:lang w:val="es-MX" w:eastAsia="en-US"/>
          <w14:ligatures w14:val="standardContextual"/>
        </w:rPr>
        <w:t>operación Aconcagua</w:t>
      </w:r>
    </w:p>
    <w:p w14:paraId="69D0DD57" w14:textId="77777777" w:rsidR="002F56DD" w:rsidRPr="002F56DD" w:rsidRDefault="002F56DD" w:rsidP="00790700">
      <w:pPr>
        <w:spacing w:after="160" w:line="259" w:lineRule="auto"/>
        <w:jc w:val="center"/>
        <w:rPr>
          <w:rFonts w:asciiTheme="minorHAnsi" w:hAnsiTheme="minorHAnsi" w:cstheme="minorBidi"/>
          <w:kern w:val="2"/>
          <w:sz w:val="28"/>
          <w:szCs w:val="28"/>
          <w:lang w:val="es-MX" w:eastAsia="en-US"/>
          <w14:ligatures w14:val="standardContextual"/>
        </w:rPr>
      </w:pPr>
    </w:p>
    <w:p w14:paraId="12BD100C" w14:textId="2F4DA3FF" w:rsidR="00790700" w:rsidRPr="00790700" w:rsidRDefault="00790700" w:rsidP="00790700">
      <w:pPr>
        <w:spacing w:after="160" w:line="259" w:lineRule="auto"/>
        <w:jc w:val="both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 w:rsidRPr="00790700">
        <w:rPr>
          <w:rFonts w:asciiTheme="minorHAnsi" w:hAnsiTheme="minorHAnsi" w:cstheme="minorBidi"/>
          <w:kern w:val="2"/>
          <w:highlight w:val="lightGray"/>
          <w:lang w:val="es-MX" w:eastAsia="en-US"/>
          <w14:ligatures w14:val="standardContextual"/>
        </w:rPr>
        <w:t>DATOS DE LA VISITA</w:t>
      </w:r>
    </w:p>
    <w:p w14:paraId="5613B68B" w14:textId="48C6EE9E" w:rsidR="00790700" w:rsidRPr="00790700" w:rsidRDefault="00790700" w:rsidP="00790700">
      <w:pPr>
        <w:spacing w:after="160" w:line="259" w:lineRule="auto"/>
        <w:jc w:val="both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 w:rsidRPr="00790700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Operadora: Aconcagua</w:t>
      </w:r>
    </w:p>
    <w:p w14:paraId="05FA2DBC" w14:textId="2185857D" w:rsidR="002F56DD" w:rsidRDefault="00790700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 w:rsidRPr="00790700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Yacimiento: Chañares Herrados</w:t>
      </w:r>
    </w:p>
    <w:p w14:paraId="3E0A77C6" w14:textId="3B60E58D" w:rsidR="00790700" w:rsidRDefault="00790700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Tipo de servicio: Hot </w:t>
      </w:r>
      <w:proofErr w:type="spellStart"/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Water</w:t>
      </w:r>
      <w:proofErr w:type="spellEnd"/>
      <w:r w:rsidR="00E2724E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</w:t>
      </w:r>
    </w:p>
    <w:p w14:paraId="2047AC94" w14:textId="46377EDF" w:rsidR="00790700" w:rsidRDefault="00790700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Fecha Visita:</w:t>
      </w:r>
      <w:r w:rsidR="00E2724E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21/05/2024</w:t>
      </w:r>
    </w:p>
    <w:p w14:paraId="6A0D4491" w14:textId="07FD59D2" w:rsidR="00790700" w:rsidRDefault="00790700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Datos contacto cliente:</w:t>
      </w:r>
    </w:p>
    <w:p w14:paraId="3F8B38A3" w14:textId="0505CF8E" w:rsidR="00790700" w:rsidRDefault="00790700" w:rsidP="00790700">
      <w:pPr>
        <w:pStyle w:val="Prrafodelista"/>
        <w:numPr>
          <w:ilvl w:val="0"/>
          <w:numId w:val="3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Nombre:</w:t>
      </w:r>
      <w:r w:rsidR="00E2724E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Roberts Roberto</w:t>
      </w:r>
    </w:p>
    <w:p w14:paraId="38619045" w14:textId="5027B3C2" w:rsidR="00790700" w:rsidRDefault="00E2724E" w:rsidP="00790700">
      <w:pPr>
        <w:pStyle w:val="Prrafodelista"/>
        <w:numPr>
          <w:ilvl w:val="0"/>
          <w:numId w:val="3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Correo: rroberts@aconcaguaebergia.com</w:t>
      </w:r>
    </w:p>
    <w:p w14:paraId="578EB769" w14:textId="72F457CF" w:rsidR="00790700" w:rsidRDefault="00E2724E" w:rsidP="00790700">
      <w:pPr>
        <w:pStyle w:val="Prrafodelista"/>
        <w:numPr>
          <w:ilvl w:val="0"/>
          <w:numId w:val="3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Teléfono: 261 536 5720</w:t>
      </w:r>
    </w:p>
    <w:p w14:paraId="1456066D" w14:textId="5C32AB34" w:rsidR="00790700" w:rsidRDefault="00E2724E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proofErr w:type="gramStart"/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Datos personal</w:t>
      </w:r>
      <w:proofErr w:type="gramEnd"/>
      <w:r w:rsidR="00790700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de GOS</w:t>
      </w: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:</w:t>
      </w:r>
    </w:p>
    <w:p w14:paraId="41A67EA8" w14:textId="20B30DB6" w:rsidR="00790700" w:rsidRPr="00790700" w:rsidRDefault="00790700" w:rsidP="00790700">
      <w:pPr>
        <w:pStyle w:val="Prrafodelista"/>
        <w:numPr>
          <w:ilvl w:val="0"/>
          <w:numId w:val="7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Matias Gordo</w:t>
      </w:r>
    </w:p>
    <w:p w14:paraId="789817E5" w14:textId="1F2D86FE" w:rsidR="00790700" w:rsidRDefault="00790700" w:rsidP="002F56DD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 w:rsidRPr="002F56DD">
        <w:rPr>
          <w:rFonts w:asciiTheme="minorHAnsi" w:hAnsiTheme="minorHAnsi" w:cstheme="minorBidi"/>
          <w:kern w:val="2"/>
          <w:highlight w:val="lightGray"/>
          <w:lang w:val="es-MX" w:eastAsia="en-US"/>
          <w14:ligatures w14:val="standardContextual"/>
        </w:rPr>
        <w:t>RECURSOS NECESARIOS:</w:t>
      </w:r>
    </w:p>
    <w:p w14:paraId="06641E55" w14:textId="7790DC95" w:rsidR="00790700" w:rsidRDefault="00790700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Equipos</w:t>
      </w:r>
    </w:p>
    <w:p w14:paraId="17C55294" w14:textId="4DDFD58C" w:rsidR="00790700" w:rsidRDefault="00790700" w:rsidP="00790700">
      <w:pPr>
        <w:pStyle w:val="Prrafodelista"/>
        <w:numPr>
          <w:ilvl w:val="0"/>
          <w:numId w:val="5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Equipo Hot wáter</w:t>
      </w:r>
      <w:r w:rsidR="00E2724E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</w:t>
      </w: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(H24)</w:t>
      </w:r>
    </w:p>
    <w:p w14:paraId="55DB7C5C" w14:textId="0EF2896B" w:rsidR="00790700" w:rsidRDefault="00790700" w:rsidP="00790700">
      <w:pPr>
        <w:pStyle w:val="Prrafodelista"/>
        <w:numPr>
          <w:ilvl w:val="0"/>
          <w:numId w:val="5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Cargas liquidas completo</w:t>
      </w:r>
    </w:p>
    <w:p w14:paraId="39C0339E" w14:textId="608953A6" w:rsidR="00790700" w:rsidRDefault="00790700" w:rsidP="00790700">
      <w:pPr>
        <w:pStyle w:val="Prrafodelista"/>
        <w:numPr>
          <w:ilvl w:val="0"/>
          <w:numId w:val="5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Unidad </w:t>
      </w:r>
      <w:r w:rsidR="00E2724E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liviana</w:t>
      </w:r>
    </w:p>
    <w:p w14:paraId="3BB6775E" w14:textId="741C85A9" w:rsidR="00790700" w:rsidRDefault="00790700" w:rsidP="00790700">
      <w:pPr>
        <w:pStyle w:val="Prrafodelista"/>
        <w:numPr>
          <w:ilvl w:val="0"/>
          <w:numId w:val="5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Hospedaje</w:t>
      </w:r>
    </w:p>
    <w:p w14:paraId="179645C5" w14:textId="4924698A" w:rsidR="00790700" w:rsidRDefault="00790700" w:rsidP="00790700">
      <w:pPr>
        <w:pStyle w:val="Prrafodelista"/>
        <w:numPr>
          <w:ilvl w:val="0"/>
          <w:numId w:val="5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Una carga de GLP</w:t>
      </w:r>
    </w:p>
    <w:p w14:paraId="18AD854D" w14:textId="4B9E2910" w:rsidR="00790700" w:rsidRDefault="00790700" w:rsidP="00790700">
      <w:pPr>
        <w:pStyle w:val="Prrafodelista"/>
        <w:numPr>
          <w:ilvl w:val="0"/>
          <w:numId w:val="5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Unidad </w:t>
      </w:r>
      <w:r w:rsidR="00E2724E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liviana</w:t>
      </w: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supervisor</w:t>
      </w:r>
    </w:p>
    <w:p w14:paraId="44969F02" w14:textId="542BCD67" w:rsidR="00790700" w:rsidRDefault="00790700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Personal:</w:t>
      </w:r>
    </w:p>
    <w:p w14:paraId="0976F28E" w14:textId="6E32D61A" w:rsidR="00790700" w:rsidRDefault="00790700" w:rsidP="00790700">
      <w:pPr>
        <w:pStyle w:val="Prrafodelista"/>
        <w:numPr>
          <w:ilvl w:val="0"/>
          <w:numId w:val="6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Operador</w:t>
      </w:r>
    </w:p>
    <w:p w14:paraId="26BF50A1" w14:textId="2A5283CA" w:rsidR="00790700" w:rsidRDefault="00790700" w:rsidP="00790700">
      <w:pPr>
        <w:pStyle w:val="Prrafodelista"/>
        <w:numPr>
          <w:ilvl w:val="0"/>
          <w:numId w:val="6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Chofer cargas liquidas</w:t>
      </w:r>
    </w:p>
    <w:p w14:paraId="4307784F" w14:textId="33D6EE1E" w:rsidR="00790700" w:rsidRDefault="00790700" w:rsidP="00790700">
      <w:pPr>
        <w:pStyle w:val="Prrafodelista"/>
        <w:numPr>
          <w:ilvl w:val="0"/>
          <w:numId w:val="6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Ayudante</w:t>
      </w:r>
    </w:p>
    <w:p w14:paraId="72E0E9AA" w14:textId="2DB54B3E" w:rsidR="00790700" w:rsidRPr="00790700" w:rsidRDefault="00790700" w:rsidP="00790700">
      <w:pPr>
        <w:pStyle w:val="Prrafodelista"/>
        <w:numPr>
          <w:ilvl w:val="0"/>
          <w:numId w:val="6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Supervisor (</w:t>
      </w:r>
      <w:r w:rsidR="00E2724E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inicio</w:t>
      </w: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operación)</w:t>
      </w:r>
    </w:p>
    <w:p w14:paraId="42BFF8EF" w14:textId="7DF4765F" w:rsidR="002F56DD" w:rsidRDefault="00790700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 w:rsidRPr="002F56DD">
        <w:rPr>
          <w:rFonts w:asciiTheme="minorHAnsi" w:hAnsiTheme="minorHAnsi" w:cstheme="minorBidi"/>
          <w:kern w:val="2"/>
          <w:highlight w:val="lightGray"/>
          <w:lang w:val="es-MX" w:eastAsia="en-US"/>
          <w14:ligatures w14:val="standardContextual"/>
        </w:rPr>
        <w:t>INFORMACIÓN TÉCNICA</w:t>
      </w:r>
    </w:p>
    <w:p w14:paraId="61435585" w14:textId="7A773911" w:rsidR="002F56DD" w:rsidRDefault="002F56DD" w:rsidP="002F56DD">
      <w:pPr>
        <w:pStyle w:val="Prrafodelista"/>
        <w:numPr>
          <w:ilvl w:val="0"/>
          <w:numId w:val="8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Ubicación:</w:t>
      </w: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</w:t>
      </w:r>
      <w:r w:rsidRPr="00790700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Lujan de Cuyo-Mendoza</w:t>
      </w:r>
    </w:p>
    <w:p w14:paraId="6EA2215E" w14:textId="5DFF71A3" w:rsidR="002F56DD" w:rsidRDefault="002F56DD" w:rsidP="002F56DD">
      <w:pPr>
        <w:pStyle w:val="Prrafodelista"/>
        <w:numPr>
          <w:ilvl w:val="0"/>
          <w:numId w:val="8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Nomenclatura de los pozos: CH</w:t>
      </w:r>
    </w:p>
    <w:p w14:paraId="33CA0721" w14:textId="0C825FB7" w:rsidR="002F56DD" w:rsidRDefault="002F56DD" w:rsidP="002F56DD">
      <w:pPr>
        <w:pStyle w:val="Prrafodelista"/>
        <w:numPr>
          <w:ilvl w:val="0"/>
          <w:numId w:val="8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Tipo de operaciones: limpieza cañerías de conducción</w:t>
      </w:r>
    </w:p>
    <w:p w14:paraId="5E8456C2" w14:textId="77777777" w:rsidR="002F56DD" w:rsidRDefault="002F56DD" w:rsidP="002F56DD">
      <w:pPr>
        <w:pStyle w:val="Prrafodelista"/>
        <w:numPr>
          <w:ilvl w:val="0"/>
          <w:numId w:val="8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Temperatura máxima de inyección: 65/70ºC</w:t>
      </w:r>
    </w:p>
    <w:p w14:paraId="72BFA05F" w14:textId="3EA69269" w:rsidR="002F56DD" w:rsidRPr="002F56DD" w:rsidRDefault="002F56DD" w:rsidP="002F56DD">
      <w:pPr>
        <w:pStyle w:val="Prrafodelista"/>
        <w:numPr>
          <w:ilvl w:val="0"/>
          <w:numId w:val="8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Temperatura de agua a inyectar 37ºC</w:t>
      </w:r>
    </w:p>
    <w:p w14:paraId="712EC3CE" w14:textId="0CC6BB32" w:rsidR="002F56DD" w:rsidRPr="002F56DD" w:rsidRDefault="002F56DD" w:rsidP="002F56DD">
      <w:pPr>
        <w:pStyle w:val="Prrafodelista"/>
        <w:numPr>
          <w:ilvl w:val="0"/>
          <w:numId w:val="8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Presión máxima de trabajo: 55kg/cm2</w:t>
      </w:r>
    </w:p>
    <w:p w14:paraId="6882561F" w14:textId="456E9613" w:rsidR="002F56DD" w:rsidRDefault="002F56DD" w:rsidP="002F56DD">
      <w:pPr>
        <w:pStyle w:val="Prrafodelista"/>
        <w:numPr>
          <w:ilvl w:val="0"/>
          <w:numId w:val="8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Programa tentativo:</w:t>
      </w:r>
      <w:r w:rsidR="00E2724E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2 días de transporte (ida y vuelta) + 7 jornadas diurnas </w:t>
      </w:r>
    </w:p>
    <w:p w14:paraId="7E32F2C1" w14:textId="5F04EFA5" w:rsidR="002F56DD" w:rsidRDefault="002F56DD" w:rsidP="002F56DD">
      <w:pPr>
        <w:pStyle w:val="Prrafodelista"/>
        <w:spacing w:after="160" w:line="259" w:lineRule="auto"/>
        <w:ind w:left="1068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 w:rsidRPr="002F56DD">
        <w:rPr>
          <w:rFonts w:asciiTheme="minorHAnsi" w:hAnsiTheme="minorHAnsi" w:cstheme="minorBidi"/>
          <w:noProof/>
          <w:kern w:val="2"/>
          <w:lang w:val="es-MX" w:eastAsia="en-US"/>
          <w14:ligatures w14:val="standardContextual"/>
        </w:rPr>
        <w:lastRenderedPageBreak/>
        <w:drawing>
          <wp:inline distT="0" distB="0" distL="0" distR="0" wp14:anchorId="56B8F0FE" wp14:editId="26DF491F">
            <wp:extent cx="3655060" cy="1095424"/>
            <wp:effectExtent l="0" t="0" r="2540" b="9525"/>
            <wp:docPr id="53983290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83290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62725" cy="1097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7C62C" w14:textId="77777777" w:rsidR="002F56DD" w:rsidRDefault="002F56DD" w:rsidP="002F56DD">
      <w:pPr>
        <w:pStyle w:val="Prrafodelista"/>
        <w:spacing w:after="160" w:line="259" w:lineRule="auto"/>
        <w:ind w:left="1068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</w:p>
    <w:p w14:paraId="485B7861" w14:textId="77777777" w:rsidR="002F56DD" w:rsidRPr="002F56DD" w:rsidRDefault="002F56DD" w:rsidP="002F56DD">
      <w:pPr>
        <w:pStyle w:val="Prrafodelista"/>
        <w:spacing w:after="160" w:line="259" w:lineRule="auto"/>
        <w:ind w:left="708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proofErr w:type="spellStart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Desparafinacion</w:t>
      </w:r>
      <w:proofErr w:type="spellEnd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oleoducto troncal y pozos zona sur </w:t>
      </w:r>
    </w:p>
    <w:p w14:paraId="7825F2AF" w14:textId="77777777" w:rsidR="002F56DD" w:rsidRPr="002F56DD" w:rsidRDefault="002F56DD" w:rsidP="002F56DD">
      <w:pPr>
        <w:pStyle w:val="Prrafodelista"/>
        <w:spacing w:after="160" w:line="259" w:lineRule="auto"/>
        <w:ind w:left="708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•</w:t>
      </w: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ab/>
        <w:t xml:space="preserve">Primera etapa: </w:t>
      </w:r>
      <w:proofErr w:type="spellStart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Desparafinacion</w:t>
      </w:r>
      <w:proofErr w:type="spellEnd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oleoducto troncal desde pozo CH 0016 a colector de capo </w:t>
      </w:r>
      <w:proofErr w:type="spellStart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Nº</w:t>
      </w:r>
      <w:proofErr w:type="spellEnd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1005 distancia 1800 metros 3” volumen a inyectar 45m3</w:t>
      </w:r>
    </w:p>
    <w:p w14:paraId="62DC0E6C" w14:textId="18B9CE80" w:rsidR="002F56DD" w:rsidRPr="002F56DD" w:rsidRDefault="002F56DD" w:rsidP="002F56DD">
      <w:pPr>
        <w:pStyle w:val="Prrafodelista"/>
        <w:spacing w:after="160" w:line="259" w:lineRule="auto"/>
        <w:ind w:left="708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•</w:t>
      </w: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ab/>
        <w:t xml:space="preserve">Segunda etapa: </w:t>
      </w:r>
      <w:proofErr w:type="spellStart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Desparafinacion</w:t>
      </w:r>
      <w:proofErr w:type="spellEnd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oleoducto troncal desde CH 0015 BIS a colector de campo </w:t>
      </w:r>
      <w:proofErr w:type="spellStart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Nº</w:t>
      </w:r>
      <w:proofErr w:type="spellEnd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1005 distancia </w:t>
      </w:r>
      <w:r w:rsidR="00A92EFA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4220</w:t>
      </w: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metros 3” volumen a inyectar </w:t>
      </w:r>
      <w:r w:rsidR="00A92EFA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90</w:t>
      </w: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m3</w:t>
      </w:r>
    </w:p>
    <w:p w14:paraId="2F221FF9" w14:textId="77777777" w:rsidR="002F56DD" w:rsidRPr="002F56DD" w:rsidRDefault="002F56DD" w:rsidP="002F56DD">
      <w:pPr>
        <w:pStyle w:val="Prrafodelista"/>
        <w:spacing w:after="160" w:line="259" w:lineRule="auto"/>
        <w:ind w:left="708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•</w:t>
      </w: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ab/>
        <w:t xml:space="preserve">Tercera etapa: </w:t>
      </w:r>
      <w:proofErr w:type="spellStart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Desparafinacion</w:t>
      </w:r>
      <w:proofErr w:type="spellEnd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c/conducción CH 1041-900 </w:t>
      </w:r>
      <w:proofErr w:type="spellStart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mts</w:t>
      </w:r>
      <w:proofErr w:type="spellEnd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2”, CH 1026-700 </w:t>
      </w:r>
      <w:proofErr w:type="spellStart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mts</w:t>
      </w:r>
      <w:proofErr w:type="spellEnd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2”, CH 0015 BIS-50 </w:t>
      </w:r>
      <w:proofErr w:type="spellStart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mts</w:t>
      </w:r>
      <w:proofErr w:type="spellEnd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2”, CH 0007 BIS-70 </w:t>
      </w:r>
      <w:proofErr w:type="spellStart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mts</w:t>
      </w:r>
      <w:proofErr w:type="spellEnd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2” y CH 0025 BIS-640 </w:t>
      </w:r>
      <w:proofErr w:type="spellStart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mts</w:t>
      </w:r>
      <w:proofErr w:type="spellEnd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2”</w:t>
      </w:r>
    </w:p>
    <w:p w14:paraId="4B316C06" w14:textId="4161183E" w:rsidR="002F56DD" w:rsidRPr="002F56DD" w:rsidRDefault="002F56DD" w:rsidP="002F56DD">
      <w:pPr>
        <w:pStyle w:val="Prrafodelista"/>
        <w:spacing w:after="160" w:line="259" w:lineRule="auto"/>
        <w:ind w:left="708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•</w:t>
      </w: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ab/>
        <w:t>Volumen total a inyectar en Zona sur: 1</w:t>
      </w:r>
      <w:r w:rsidR="00A92EFA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50</w:t>
      </w: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m3</w:t>
      </w:r>
    </w:p>
    <w:p w14:paraId="4209F07B" w14:textId="77777777" w:rsidR="002F56DD" w:rsidRPr="002F56DD" w:rsidRDefault="002F56DD" w:rsidP="002F56DD">
      <w:pPr>
        <w:pStyle w:val="Prrafodelista"/>
        <w:spacing w:after="160" w:line="259" w:lineRule="auto"/>
        <w:ind w:left="708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•</w:t>
      </w: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ab/>
        <w:t>Presión inicio tramo oleoducto zona sur 20kg/cm2</w:t>
      </w:r>
    </w:p>
    <w:p w14:paraId="318718C1" w14:textId="125B7168" w:rsidR="002F56DD" w:rsidRDefault="002F56DD" w:rsidP="002F56DD">
      <w:pPr>
        <w:pStyle w:val="Prrafodelista"/>
        <w:spacing w:after="160" w:line="259" w:lineRule="auto"/>
        <w:ind w:left="708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•</w:t>
      </w: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ab/>
        <w:t xml:space="preserve">Presión entrada colector </w:t>
      </w:r>
      <w:proofErr w:type="spellStart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Nº</w:t>
      </w:r>
      <w:proofErr w:type="spellEnd"/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1005 10kg/cm2</w:t>
      </w:r>
    </w:p>
    <w:p w14:paraId="042CB955" w14:textId="77777777" w:rsidR="002F56DD" w:rsidRDefault="002F56DD" w:rsidP="002F56DD">
      <w:pPr>
        <w:pStyle w:val="Prrafodelista"/>
        <w:spacing w:after="160" w:line="259" w:lineRule="auto"/>
        <w:ind w:left="708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</w:p>
    <w:p w14:paraId="32A27F9E" w14:textId="3B40B678" w:rsidR="002F56DD" w:rsidRDefault="002F56DD" w:rsidP="002F56DD">
      <w:pPr>
        <w:pStyle w:val="Prrafodelista"/>
        <w:spacing w:after="160" w:line="259" w:lineRule="auto"/>
        <w:ind w:left="1068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noProof/>
          <w:kern w:val="2"/>
          <w:lang w:val="es-MX" w:eastAsia="en-US"/>
          <w14:ligatures w14:val="standardContextual"/>
        </w:rPr>
        <w:drawing>
          <wp:inline distT="0" distB="0" distL="0" distR="0" wp14:anchorId="1F61A2D1" wp14:editId="790F6ABE">
            <wp:extent cx="4127500" cy="1105580"/>
            <wp:effectExtent l="0" t="0" r="6350" b="0"/>
            <wp:docPr id="121637266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666" cy="11083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22CCB8" w14:textId="77777777" w:rsidR="002F56DD" w:rsidRDefault="002F56DD" w:rsidP="002F56DD">
      <w:pPr>
        <w:pStyle w:val="Prrafodelista"/>
        <w:spacing w:after="160" w:line="259" w:lineRule="auto"/>
        <w:ind w:left="1068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</w:p>
    <w:p w14:paraId="7100B372" w14:textId="12E19BEC" w:rsidR="002F56DD" w:rsidRDefault="002F56DD" w:rsidP="002F56DD">
      <w:pPr>
        <w:pStyle w:val="Prrafodelista"/>
        <w:spacing w:after="160" w:line="259" w:lineRule="auto"/>
        <w:ind w:left="1068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noProof/>
          <w:kern w:val="2"/>
          <w:lang w:val="es-MX" w:eastAsia="en-US"/>
          <w14:ligatures w14:val="standardContextual"/>
        </w:rPr>
        <w:drawing>
          <wp:inline distT="0" distB="0" distL="0" distR="0" wp14:anchorId="74276DD8" wp14:editId="27ADF1C1">
            <wp:extent cx="4242892" cy="716280"/>
            <wp:effectExtent l="0" t="0" r="5715" b="7620"/>
            <wp:docPr id="2311575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865" cy="7230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5F59E8" w14:textId="60FA394B" w:rsidR="002F56DD" w:rsidRPr="00790700" w:rsidRDefault="002F56DD" w:rsidP="002F56DD">
      <w:pPr>
        <w:spacing w:after="160" w:line="259" w:lineRule="auto"/>
        <w:rPr>
          <w:rFonts w:asciiTheme="minorHAnsi" w:hAnsiTheme="minorHAnsi" w:cstheme="minorBidi"/>
          <w:lang w:eastAsia="en-US"/>
        </w:rPr>
      </w:pPr>
      <w:proofErr w:type="spellStart"/>
      <w:r w:rsidRPr="00790700">
        <w:rPr>
          <w:rFonts w:asciiTheme="minorHAnsi" w:hAnsiTheme="minorHAnsi" w:cstheme="minorBidi"/>
          <w:lang w:eastAsia="en-US"/>
        </w:rPr>
        <w:t>Desparafinacion</w:t>
      </w:r>
      <w:proofErr w:type="spellEnd"/>
      <w:r w:rsidRPr="00790700">
        <w:rPr>
          <w:rFonts w:asciiTheme="minorHAnsi" w:hAnsiTheme="minorHAnsi" w:cstheme="minorBidi"/>
          <w:lang w:eastAsia="en-US"/>
        </w:rPr>
        <w:t xml:space="preserve"> oleoducto troncal y pozos zona norte</w:t>
      </w:r>
      <w:r>
        <w:rPr>
          <w:rFonts w:asciiTheme="minorHAnsi" w:hAnsiTheme="minorHAnsi" w:cstheme="minorBidi"/>
          <w:lang w:eastAsia="en-US"/>
        </w:rPr>
        <w:t xml:space="preserve"> y centro</w:t>
      </w:r>
    </w:p>
    <w:p w14:paraId="0E08E87C" w14:textId="6D227E6C" w:rsidR="002F56DD" w:rsidRPr="00790700" w:rsidRDefault="002F56DD" w:rsidP="002F56DD">
      <w:pPr>
        <w:numPr>
          <w:ilvl w:val="0"/>
          <w:numId w:val="2"/>
        </w:numPr>
        <w:spacing w:after="160" w:line="259" w:lineRule="auto"/>
        <w:contextualSpacing/>
        <w:rPr>
          <w:rFonts w:asciiTheme="minorHAnsi" w:hAnsiTheme="minorHAnsi" w:cstheme="minorBidi"/>
          <w:lang w:eastAsia="en-US"/>
        </w:rPr>
      </w:pPr>
      <w:r w:rsidRPr="00790700">
        <w:rPr>
          <w:rFonts w:asciiTheme="minorHAnsi" w:hAnsiTheme="minorHAnsi" w:cstheme="minorBidi"/>
          <w:lang w:eastAsia="en-US"/>
        </w:rPr>
        <w:t xml:space="preserve">Primera etapa: </w:t>
      </w:r>
      <w:proofErr w:type="spellStart"/>
      <w:r w:rsidRPr="00790700">
        <w:rPr>
          <w:rFonts w:asciiTheme="minorHAnsi" w:hAnsiTheme="minorHAnsi" w:cstheme="minorBidi"/>
          <w:lang w:eastAsia="en-US"/>
        </w:rPr>
        <w:t>Desparafinacion</w:t>
      </w:r>
      <w:proofErr w:type="spellEnd"/>
      <w:r w:rsidRPr="00790700">
        <w:rPr>
          <w:rFonts w:asciiTheme="minorHAnsi" w:hAnsiTheme="minorHAnsi" w:cstheme="minorBidi"/>
          <w:lang w:eastAsia="en-US"/>
        </w:rPr>
        <w:t xml:space="preserve"> oleoducto y pozos zona norte desde CH 0036 a colector de campo </w:t>
      </w:r>
      <w:proofErr w:type="spellStart"/>
      <w:r w:rsidRPr="00790700">
        <w:rPr>
          <w:rFonts w:asciiTheme="minorHAnsi" w:hAnsiTheme="minorHAnsi" w:cstheme="minorBidi"/>
          <w:lang w:eastAsia="en-US"/>
        </w:rPr>
        <w:t>Nº</w:t>
      </w:r>
      <w:proofErr w:type="spellEnd"/>
      <w:r w:rsidRPr="00790700">
        <w:rPr>
          <w:rFonts w:asciiTheme="minorHAnsi" w:hAnsiTheme="minorHAnsi" w:cstheme="minorBidi"/>
          <w:lang w:eastAsia="en-US"/>
        </w:rPr>
        <w:t xml:space="preserve"> 1032 distancia 2</w:t>
      </w:r>
      <w:r w:rsidR="00A92EFA">
        <w:rPr>
          <w:rFonts w:asciiTheme="minorHAnsi" w:hAnsiTheme="minorHAnsi" w:cstheme="minorBidi"/>
          <w:lang w:eastAsia="en-US"/>
        </w:rPr>
        <w:t>000</w:t>
      </w:r>
      <w:r w:rsidRPr="00790700">
        <w:rPr>
          <w:rFonts w:asciiTheme="minorHAnsi" w:hAnsiTheme="minorHAnsi" w:cstheme="minorBidi"/>
          <w:lang w:eastAsia="en-US"/>
        </w:rPr>
        <w:t xml:space="preserve"> metros 2 7/8” volumen a inyectar </w:t>
      </w:r>
      <w:r w:rsidR="00A92EFA">
        <w:rPr>
          <w:rFonts w:asciiTheme="minorHAnsi" w:hAnsiTheme="minorHAnsi" w:cstheme="minorBidi"/>
          <w:lang w:eastAsia="en-US"/>
        </w:rPr>
        <w:t>30</w:t>
      </w:r>
      <w:r w:rsidRPr="00790700">
        <w:rPr>
          <w:rFonts w:asciiTheme="minorHAnsi" w:hAnsiTheme="minorHAnsi" w:cstheme="minorBidi"/>
          <w:lang w:eastAsia="en-US"/>
        </w:rPr>
        <w:t>m3</w:t>
      </w:r>
    </w:p>
    <w:p w14:paraId="06CB904D" w14:textId="77777777" w:rsidR="002F56DD" w:rsidRPr="00790700" w:rsidRDefault="002F56DD" w:rsidP="002F56DD">
      <w:pPr>
        <w:numPr>
          <w:ilvl w:val="0"/>
          <w:numId w:val="2"/>
        </w:numPr>
        <w:spacing w:after="160" w:line="259" w:lineRule="auto"/>
        <w:contextualSpacing/>
        <w:rPr>
          <w:rFonts w:asciiTheme="minorHAnsi" w:hAnsiTheme="minorHAnsi" w:cstheme="minorBidi"/>
          <w:lang w:eastAsia="en-US"/>
        </w:rPr>
      </w:pPr>
      <w:r w:rsidRPr="00790700">
        <w:rPr>
          <w:rFonts w:asciiTheme="minorHAnsi" w:hAnsiTheme="minorHAnsi" w:cstheme="minorBidi"/>
          <w:lang w:eastAsia="en-US"/>
        </w:rPr>
        <w:t xml:space="preserve">Segunda etapa: </w:t>
      </w:r>
      <w:proofErr w:type="spellStart"/>
      <w:r w:rsidRPr="00790700">
        <w:rPr>
          <w:rFonts w:asciiTheme="minorHAnsi" w:hAnsiTheme="minorHAnsi" w:cstheme="minorBidi"/>
          <w:lang w:eastAsia="en-US"/>
        </w:rPr>
        <w:t>Desparafinacion</w:t>
      </w:r>
      <w:proofErr w:type="spellEnd"/>
      <w:r w:rsidRPr="00790700">
        <w:rPr>
          <w:rFonts w:asciiTheme="minorHAnsi" w:hAnsiTheme="minorHAnsi" w:cstheme="minorBidi"/>
          <w:lang w:eastAsia="en-US"/>
        </w:rPr>
        <w:t xml:space="preserve"> c/conducción CH 1030-400 </w:t>
      </w:r>
      <w:proofErr w:type="spellStart"/>
      <w:r w:rsidRPr="00790700">
        <w:rPr>
          <w:rFonts w:asciiTheme="minorHAnsi" w:hAnsiTheme="minorHAnsi" w:cstheme="minorBidi"/>
          <w:lang w:eastAsia="en-US"/>
        </w:rPr>
        <w:t>mts</w:t>
      </w:r>
      <w:proofErr w:type="spellEnd"/>
      <w:r w:rsidRPr="00790700">
        <w:rPr>
          <w:rFonts w:asciiTheme="minorHAnsi" w:hAnsiTheme="minorHAnsi" w:cstheme="minorBidi"/>
          <w:lang w:eastAsia="en-US"/>
        </w:rPr>
        <w:t xml:space="preserve"> 2”, CH 1025-400 </w:t>
      </w:r>
      <w:proofErr w:type="spellStart"/>
      <w:r w:rsidRPr="00790700">
        <w:rPr>
          <w:rFonts w:asciiTheme="minorHAnsi" w:hAnsiTheme="minorHAnsi" w:cstheme="minorBidi"/>
          <w:lang w:eastAsia="en-US"/>
        </w:rPr>
        <w:t>mts</w:t>
      </w:r>
      <w:proofErr w:type="spellEnd"/>
      <w:r w:rsidRPr="00790700">
        <w:rPr>
          <w:rFonts w:asciiTheme="minorHAnsi" w:hAnsiTheme="minorHAnsi" w:cstheme="minorBidi"/>
          <w:lang w:eastAsia="en-US"/>
        </w:rPr>
        <w:t xml:space="preserve"> 2”, CH 1021-50 </w:t>
      </w:r>
      <w:proofErr w:type="spellStart"/>
      <w:r w:rsidRPr="00790700">
        <w:rPr>
          <w:rFonts w:asciiTheme="minorHAnsi" w:hAnsiTheme="minorHAnsi" w:cstheme="minorBidi"/>
          <w:lang w:eastAsia="en-US"/>
        </w:rPr>
        <w:t>mts</w:t>
      </w:r>
      <w:proofErr w:type="spellEnd"/>
      <w:r w:rsidRPr="00790700">
        <w:rPr>
          <w:rFonts w:asciiTheme="minorHAnsi" w:hAnsiTheme="minorHAnsi" w:cstheme="minorBidi"/>
          <w:lang w:eastAsia="en-US"/>
        </w:rPr>
        <w:t xml:space="preserve"> 2” y CH 1092-50 </w:t>
      </w:r>
      <w:proofErr w:type="spellStart"/>
      <w:r w:rsidRPr="00790700">
        <w:rPr>
          <w:rFonts w:asciiTheme="minorHAnsi" w:hAnsiTheme="minorHAnsi" w:cstheme="minorBidi"/>
          <w:lang w:eastAsia="en-US"/>
        </w:rPr>
        <w:t>mts</w:t>
      </w:r>
      <w:proofErr w:type="spellEnd"/>
      <w:r w:rsidRPr="00790700">
        <w:rPr>
          <w:rFonts w:asciiTheme="minorHAnsi" w:hAnsiTheme="minorHAnsi" w:cstheme="minorBidi"/>
          <w:lang w:eastAsia="en-US"/>
        </w:rPr>
        <w:t xml:space="preserve"> 2”</w:t>
      </w:r>
    </w:p>
    <w:p w14:paraId="4A6B96BD" w14:textId="134D8269" w:rsidR="002F56DD" w:rsidRPr="00790700" w:rsidRDefault="002F56DD" w:rsidP="002F56DD">
      <w:pPr>
        <w:numPr>
          <w:ilvl w:val="0"/>
          <w:numId w:val="2"/>
        </w:numPr>
        <w:spacing w:after="160" w:line="259" w:lineRule="auto"/>
        <w:contextualSpacing/>
        <w:rPr>
          <w:rFonts w:asciiTheme="minorHAnsi" w:hAnsiTheme="minorHAnsi" w:cstheme="minorBidi"/>
          <w:lang w:eastAsia="en-US"/>
        </w:rPr>
      </w:pPr>
      <w:r w:rsidRPr="00790700">
        <w:rPr>
          <w:rFonts w:asciiTheme="minorHAnsi" w:hAnsiTheme="minorHAnsi" w:cstheme="minorBidi"/>
          <w:lang w:eastAsia="en-US"/>
        </w:rPr>
        <w:t xml:space="preserve">Volumen total a inyectar en zona norte: </w:t>
      </w:r>
      <w:r w:rsidR="00A92EFA">
        <w:rPr>
          <w:rFonts w:asciiTheme="minorHAnsi" w:hAnsiTheme="minorHAnsi" w:cstheme="minorBidi"/>
          <w:lang w:eastAsia="en-US"/>
        </w:rPr>
        <w:t>40</w:t>
      </w:r>
      <w:r w:rsidRPr="00790700">
        <w:rPr>
          <w:rFonts w:asciiTheme="minorHAnsi" w:hAnsiTheme="minorHAnsi" w:cstheme="minorBidi"/>
          <w:lang w:eastAsia="en-US"/>
        </w:rPr>
        <w:t>m3</w:t>
      </w:r>
    </w:p>
    <w:p w14:paraId="1C82B66A" w14:textId="77777777" w:rsidR="002F56DD" w:rsidRPr="00790700" w:rsidRDefault="002F56DD" w:rsidP="002F56DD">
      <w:pPr>
        <w:numPr>
          <w:ilvl w:val="0"/>
          <w:numId w:val="2"/>
        </w:numPr>
        <w:spacing w:after="160" w:line="259" w:lineRule="auto"/>
        <w:contextualSpacing/>
        <w:rPr>
          <w:rFonts w:asciiTheme="minorHAnsi" w:hAnsiTheme="minorHAnsi" w:cstheme="minorBidi"/>
          <w:lang w:eastAsia="en-US"/>
        </w:rPr>
      </w:pPr>
      <w:r w:rsidRPr="00790700">
        <w:rPr>
          <w:rFonts w:asciiTheme="minorHAnsi" w:hAnsiTheme="minorHAnsi" w:cstheme="minorBidi"/>
          <w:lang w:eastAsia="en-US"/>
        </w:rPr>
        <w:t>Presión inicio tramo oleoducto 13kg/cm2</w:t>
      </w:r>
    </w:p>
    <w:p w14:paraId="5D9CCD9C" w14:textId="77777777" w:rsidR="002F56DD" w:rsidRPr="00790700" w:rsidRDefault="002F56DD" w:rsidP="002F56DD">
      <w:pPr>
        <w:numPr>
          <w:ilvl w:val="0"/>
          <w:numId w:val="2"/>
        </w:numPr>
        <w:spacing w:after="160" w:line="259" w:lineRule="auto"/>
        <w:contextualSpacing/>
        <w:rPr>
          <w:rFonts w:asciiTheme="minorHAnsi" w:hAnsiTheme="minorHAnsi" w:cstheme="minorBidi"/>
          <w:lang w:eastAsia="en-US"/>
        </w:rPr>
      </w:pPr>
      <w:r w:rsidRPr="00790700">
        <w:rPr>
          <w:rFonts w:asciiTheme="minorHAnsi" w:hAnsiTheme="minorHAnsi" w:cstheme="minorBidi"/>
          <w:lang w:eastAsia="en-US"/>
        </w:rPr>
        <w:t xml:space="preserve">Presión entrada colector </w:t>
      </w:r>
      <w:proofErr w:type="spellStart"/>
      <w:r w:rsidRPr="00790700">
        <w:rPr>
          <w:rFonts w:asciiTheme="minorHAnsi" w:hAnsiTheme="minorHAnsi" w:cstheme="minorBidi"/>
          <w:lang w:eastAsia="en-US"/>
        </w:rPr>
        <w:t>Nº</w:t>
      </w:r>
      <w:proofErr w:type="spellEnd"/>
      <w:r w:rsidRPr="00790700">
        <w:rPr>
          <w:rFonts w:asciiTheme="minorHAnsi" w:hAnsiTheme="minorHAnsi" w:cstheme="minorBidi"/>
          <w:lang w:eastAsia="en-US"/>
        </w:rPr>
        <w:t xml:space="preserve"> 1032 11kg/cm2</w:t>
      </w:r>
    </w:p>
    <w:p w14:paraId="6388AFFD" w14:textId="77777777" w:rsidR="002F56DD" w:rsidRPr="00790700" w:rsidRDefault="002F56DD" w:rsidP="002F56DD">
      <w:pPr>
        <w:spacing w:after="160" w:line="259" w:lineRule="auto"/>
        <w:rPr>
          <w:rFonts w:asciiTheme="minorHAnsi" w:hAnsiTheme="minorHAnsi" w:cstheme="minorBidi"/>
          <w:lang w:eastAsia="en-US"/>
        </w:rPr>
      </w:pPr>
      <w:r w:rsidRPr="00790700">
        <w:rPr>
          <w:rFonts w:asciiTheme="minorHAnsi" w:hAnsiTheme="minorHAnsi" w:cstheme="minorBidi"/>
          <w:lang w:eastAsia="en-US"/>
        </w:rPr>
        <w:t>Las operaciones se realizarán con agua de formación temperatura de la misma 37ºC, la carga es ventral y coordinada con plantero (conector H 4” tipo palanca ver configuración de carga)</w:t>
      </w:r>
    </w:p>
    <w:p w14:paraId="355F9C88" w14:textId="758EE2A7" w:rsidR="002F56DD" w:rsidRPr="002F56DD" w:rsidRDefault="002F56DD" w:rsidP="002F56DD">
      <w:pPr>
        <w:pStyle w:val="Prrafodelista"/>
        <w:spacing w:after="160" w:line="259" w:lineRule="auto"/>
        <w:ind w:left="1068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</w:p>
    <w:p w14:paraId="0C4D9F90" w14:textId="77777777" w:rsidR="00790700" w:rsidRDefault="00790700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</w:p>
    <w:p w14:paraId="6F3BB093" w14:textId="77777777" w:rsidR="002F56DD" w:rsidRDefault="002F56DD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</w:p>
    <w:p w14:paraId="5D0BB137" w14:textId="77777777" w:rsidR="002F56DD" w:rsidRDefault="002F56DD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</w:p>
    <w:p w14:paraId="5331716A" w14:textId="77777777" w:rsidR="002F56DD" w:rsidRDefault="002F56DD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</w:p>
    <w:p w14:paraId="5CF5A75E" w14:textId="77777777" w:rsidR="002F56DD" w:rsidRDefault="002F56DD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</w:p>
    <w:p w14:paraId="540105BD" w14:textId="1AADF024" w:rsidR="00790700" w:rsidRDefault="00790700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 w:rsidRPr="002F56DD">
        <w:rPr>
          <w:rFonts w:asciiTheme="minorHAnsi" w:hAnsiTheme="minorHAnsi" w:cstheme="minorBidi"/>
          <w:kern w:val="2"/>
          <w:highlight w:val="lightGray"/>
          <w:lang w:val="es-MX" w:eastAsia="en-US"/>
          <w14:ligatures w14:val="standardContextual"/>
        </w:rPr>
        <w:t>PARTICULARIDADES SMA</w:t>
      </w:r>
    </w:p>
    <w:p w14:paraId="009DF78C" w14:textId="77777777" w:rsidR="002F56DD" w:rsidRDefault="002F56DD" w:rsidP="002F56DD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Según lo conversado con supervisor de Aconcagua se utilizará la misma documentación que en ELO y MRN</w:t>
      </w:r>
    </w:p>
    <w:p w14:paraId="7497BEA7" w14:textId="74E0331C" w:rsidR="003F5959" w:rsidRPr="002F56DD" w:rsidRDefault="003F5959" w:rsidP="002F56DD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Velocidad máxima en yacimiento 40 km/h (unidad liviana)</w:t>
      </w:r>
    </w:p>
    <w:p w14:paraId="122E80C9" w14:textId="1F3BDEA6" w:rsidR="002F56DD" w:rsidRDefault="002F56DD" w:rsidP="002F56DD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Contacto SMA Aconcagua:</w:t>
      </w:r>
    </w:p>
    <w:p w14:paraId="67DAD032" w14:textId="5B207BC4" w:rsidR="003F5959" w:rsidRDefault="003F5959" w:rsidP="003F5959">
      <w:pPr>
        <w:pStyle w:val="Prrafodelista"/>
        <w:numPr>
          <w:ilvl w:val="0"/>
          <w:numId w:val="10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proofErr w:type="spellStart"/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Gorroño</w:t>
      </w:r>
      <w:proofErr w:type="spellEnd"/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Nicolas: </w:t>
      </w:r>
      <w:hyperlink r:id="rId11" w:history="1">
        <w:r w:rsidRPr="007C0E40">
          <w:rPr>
            <w:rStyle w:val="Hipervnculo"/>
            <w:rFonts w:asciiTheme="minorHAnsi" w:hAnsiTheme="minorHAnsi" w:cstheme="minorBidi"/>
            <w:kern w:val="2"/>
            <w:lang w:val="es-MX" w:eastAsia="en-US"/>
            <w14:ligatures w14:val="standardContextual"/>
          </w:rPr>
          <w:t>ngorrono@aconcaguaenergia.com</w:t>
        </w:r>
      </w:hyperlink>
    </w:p>
    <w:p w14:paraId="5C4CFC6A" w14:textId="0271741E" w:rsidR="003F5959" w:rsidRPr="003F5959" w:rsidRDefault="003F5959" w:rsidP="003F5959">
      <w:pPr>
        <w:pStyle w:val="Prrafodelista"/>
        <w:numPr>
          <w:ilvl w:val="0"/>
          <w:numId w:val="10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Flores Hernan: </w:t>
      </w:r>
      <w:r w:rsidR="005F4FE6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</w:t>
      </w:r>
      <w:hyperlink r:id="rId12" w:history="1">
        <w:r w:rsidR="005F4FE6" w:rsidRPr="007C0E40">
          <w:rPr>
            <w:rStyle w:val="Hipervnculo"/>
            <w:rFonts w:asciiTheme="minorHAnsi" w:hAnsiTheme="minorHAnsi" w:cstheme="minorBidi"/>
            <w:kern w:val="2"/>
            <w:lang w:val="es-MX" w:eastAsia="en-US"/>
            <w14:ligatures w14:val="standardContextual"/>
          </w:rPr>
          <w:t>hflores@aconcaguaenergia.com</w:t>
        </w:r>
      </w:hyperlink>
      <w:r w:rsidR="005F4FE6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</w:t>
      </w:r>
    </w:p>
    <w:p w14:paraId="1078B98F" w14:textId="6F8F1A26" w:rsidR="00790700" w:rsidRDefault="00790700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 w:rsidRPr="002F56DD">
        <w:rPr>
          <w:rFonts w:asciiTheme="minorHAnsi" w:hAnsiTheme="minorHAnsi" w:cstheme="minorBidi"/>
          <w:kern w:val="2"/>
          <w:highlight w:val="lightGray"/>
          <w:lang w:val="es-MX" w:eastAsia="en-US"/>
          <w14:ligatures w14:val="standardContextual"/>
        </w:rPr>
        <w:t>MAPAS Y UBICACIÓN</w:t>
      </w:r>
      <w:r w:rsidR="002F56DD" w:rsidRPr="002F56DD">
        <w:rPr>
          <w:rFonts w:asciiTheme="minorHAnsi" w:hAnsiTheme="minorHAnsi" w:cstheme="minorBidi"/>
          <w:kern w:val="2"/>
          <w:highlight w:val="lightGray"/>
          <w:lang w:val="es-MX" w:eastAsia="en-US"/>
          <w14:ligatures w14:val="standardContextual"/>
        </w:rPr>
        <w:t>:</w:t>
      </w:r>
    </w:p>
    <w:p w14:paraId="4DADE580" w14:textId="77777777" w:rsidR="002F56DD" w:rsidRPr="002F56DD" w:rsidRDefault="002F56DD" w:rsidP="002F56DD">
      <w:pPr>
        <w:pStyle w:val="Prrafodelista"/>
        <w:numPr>
          <w:ilvl w:val="0"/>
          <w:numId w:val="9"/>
        </w:numPr>
        <w:spacing w:after="160" w:line="259" w:lineRule="auto"/>
        <w:rPr>
          <w:rFonts w:asciiTheme="minorHAnsi" w:hAnsiTheme="minorHAnsi" w:cstheme="minorBidi"/>
          <w:color w:val="4472C4" w:themeColor="accent1"/>
          <w:kern w:val="2"/>
          <w:lang w:val="es-MX" w:eastAsia="en-US"/>
          <w14:ligatures w14:val="standardContextual"/>
        </w:rPr>
      </w:pP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Zona Sur obrador: </w:t>
      </w:r>
      <w:r w:rsidRPr="002F56DD">
        <w:rPr>
          <w:rFonts w:asciiTheme="minorHAnsi" w:hAnsiTheme="minorHAnsi" w:cstheme="minorBidi"/>
          <w:color w:val="4472C4" w:themeColor="accent1"/>
          <w:kern w:val="2"/>
          <w:lang w:val="es-MX" w:eastAsia="en-US"/>
          <w14:ligatures w14:val="standardContextual"/>
        </w:rPr>
        <w:t>https://maps.google.com/?q=-33.371567,-69.000153</w:t>
      </w:r>
    </w:p>
    <w:p w14:paraId="234A3A17" w14:textId="77777777" w:rsidR="002F56DD" w:rsidRPr="002F56DD" w:rsidRDefault="002F56DD" w:rsidP="002F56DD">
      <w:pPr>
        <w:pStyle w:val="Prrafodelista"/>
        <w:numPr>
          <w:ilvl w:val="0"/>
          <w:numId w:val="9"/>
        </w:num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Zona Norte cargadero y obrador: </w:t>
      </w:r>
      <w:r w:rsidRPr="002F56DD">
        <w:rPr>
          <w:rFonts w:asciiTheme="minorHAnsi" w:hAnsiTheme="minorHAnsi" w:cstheme="minorBidi"/>
          <w:color w:val="4472C4" w:themeColor="accent1"/>
          <w:kern w:val="2"/>
          <w:lang w:val="es-MX" w:eastAsia="en-US"/>
          <w14:ligatures w14:val="standardContextual"/>
        </w:rPr>
        <w:t>https://maps.google.com/?q=-33.341461,-68.982216</w:t>
      </w:r>
    </w:p>
    <w:p w14:paraId="59C8BE5F" w14:textId="71A34EFB" w:rsidR="002F56DD" w:rsidRPr="002F56DD" w:rsidRDefault="002F56DD" w:rsidP="002F56DD">
      <w:pPr>
        <w:pStyle w:val="Prrafodelista"/>
        <w:numPr>
          <w:ilvl w:val="0"/>
          <w:numId w:val="9"/>
        </w:numPr>
        <w:spacing w:after="160" w:line="259" w:lineRule="auto"/>
        <w:rPr>
          <w:rFonts w:asciiTheme="minorHAnsi" w:hAnsiTheme="minorHAnsi" w:cstheme="minorBidi"/>
          <w:color w:val="4472C4" w:themeColor="accent1"/>
          <w:kern w:val="2"/>
          <w:lang w:val="es-MX" w:eastAsia="en-US"/>
          <w14:ligatures w14:val="standardContextual"/>
        </w:rPr>
      </w:pPr>
      <w:r w:rsidRPr="002F56DD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Ingreso Ruta Nº40 a yacimiento:  </w:t>
      </w:r>
      <w:r w:rsidRPr="002F56DD">
        <w:rPr>
          <w:rFonts w:asciiTheme="minorHAnsi" w:hAnsiTheme="minorHAnsi" w:cstheme="minorBidi"/>
          <w:color w:val="4472C4" w:themeColor="accent1"/>
          <w:kern w:val="2"/>
          <w:lang w:val="es-MX" w:eastAsia="en-US"/>
          <w14:ligatures w14:val="standardContextual"/>
        </w:rPr>
        <w:t>https://maps.google.com/?q=-33.323940,-68.917435</w:t>
      </w:r>
    </w:p>
    <w:p w14:paraId="6E6616DF" w14:textId="77777777" w:rsidR="002F56DD" w:rsidRDefault="002F56DD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</w:p>
    <w:p w14:paraId="45A35573" w14:textId="2F46EB79" w:rsidR="00790700" w:rsidRDefault="00790700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 w:rsidRPr="002F56DD">
        <w:rPr>
          <w:rFonts w:asciiTheme="minorHAnsi" w:hAnsiTheme="minorHAnsi" w:cstheme="minorBidi"/>
          <w:kern w:val="2"/>
          <w:highlight w:val="lightGray"/>
          <w:lang w:val="es-MX" w:eastAsia="en-US"/>
          <w14:ligatures w14:val="standardContextual"/>
        </w:rPr>
        <w:t>COMENTARIOS</w:t>
      </w:r>
      <w:r w:rsidR="003F5959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: </w:t>
      </w:r>
    </w:p>
    <w:p w14:paraId="5E3251E6" w14:textId="77C3EFD7" w:rsidR="003F5959" w:rsidRDefault="003F5959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Entre las localidades de </w:t>
      </w:r>
      <w:proofErr w:type="spellStart"/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Tunuyan</w:t>
      </w:r>
      <w:proofErr w:type="spellEnd"/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y Lujan de Cuyo esta ubicado un puesto fijo de CNRT que realiza control de dimensiones y peso (ver legislaciones)</w:t>
      </w:r>
    </w:p>
    <w:p w14:paraId="55138295" w14:textId="11D77C4B" w:rsidR="003F5959" w:rsidRDefault="003F5959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  <w:r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>El personal afectado a la operación pernoctaría en la localidad de Lujan de Cuyo, se calculó por tramo 45 minutos</w:t>
      </w:r>
      <w:r w:rsidR="005F4FE6">
        <w:rPr>
          <w:rFonts w:asciiTheme="minorHAnsi" w:hAnsiTheme="minorHAnsi" w:cstheme="minorBidi"/>
          <w:kern w:val="2"/>
          <w:lang w:val="es-MX" w:eastAsia="en-US"/>
          <w14:ligatures w14:val="standardContextual"/>
        </w:rPr>
        <w:t xml:space="preserve"> desde yacimiento a Lujan de cuyo</w:t>
      </w:r>
    </w:p>
    <w:p w14:paraId="01D7ED87" w14:textId="77777777" w:rsidR="00790700" w:rsidRDefault="00790700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</w:p>
    <w:p w14:paraId="42B78A81" w14:textId="2AACB3BF" w:rsidR="00790700" w:rsidRDefault="00790700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</w:p>
    <w:p w14:paraId="33B0D37A" w14:textId="755AEE6A" w:rsidR="00790700" w:rsidRDefault="00790700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</w:p>
    <w:p w14:paraId="24909816" w14:textId="646BCCF6" w:rsidR="00790700" w:rsidRDefault="00790700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</w:p>
    <w:p w14:paraId="77822D13" w14:textId="77777777" w:rsidR="00790700" w:rsidRDefault="00790700" w:rsidP="00790700">
      <w:pPr>
        <w:spacing w:after="160" w:line="259" w:lineRule="auto"/>
        <w:rPr>
          <w:rFonts w:asciiTheme="minorHAnsi" w:hAnsiTheme="minorHAnsi" w:cstheme="minorBidi"/>
          <w:kern w:val="2"/>
          <w:lang w:val="es-MX" w:eastAsia="en-US"/>
          <w14:ligatures w14:val="standardContextual"/>
        </w:rPr>
      </w:pPr>
    </w:p>
    <w:p w14:paraId="0B38E9C3" w14:textId="77777777" w:rsidR="00F37D68" w:rsidRDefault="00F37D68" w:rsidP="00F37D68">
      <w:pPr>
        <w:spacing w:before="100" w:beforeAutospacing="1" w:after="100" w:afterAutospacing="1"/>
        <w:ind w:left="1416" w:hanging="2125"/>
        <w:jc w:val="right"/>
        <w:rPr>
          <w:rFonts w:ascii="Helvetica" w:hAnsi="Helvetica" w:cs="Helvetica"/>
          <w:b/>
          <w:bCs/>
          <w:i/>
          <w:iCs/>
          <w:color w:val="000000"/>
          <w:sz w:val="24"/>
          <w:szCs w:val="24"/>
        </w:rPr>
      </w:pPr>
    </w:p>
    <w:sectPr w:rsidR="00F37D68" w:rsidSect="0001522B">
      <w:headerReference w:type="default" r:id="rId13"/>
      <w:footerReference w:type="default" r:id="rId14"/>
      <w:pgSz w:w="11906" w:h="16838"/>
      <w:pgMar w:top="974" w:right="849" w:bottom="1417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56E832" w14:textId="77777777" w:rsidR="00DB0FBB" w:rsidRDefault="00DB0FBB" w:rsidP="00A30876">
      <w:r>
        <w:separator/>
      </w:r>
    </w:p>
  </w:endnote>
  <w:endnote w:type="continuationSeparator" w:id="0">
    <w:p w14:paraId="6483BDDA" w14:textId="77777777" w:rsidR="00DB0FBB" w:rsidRDefault="00DB0FBB" w:rsidP="00A30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37BF23" w14:textId="77777777" w:rsidR="0001522B" w:rsidRDefault="0001522B" w:rsidP="0001522B">
    <w:pPr>
      <w:pStyle w:val="Piedepgina"/>
      <w:ind w:left="-851"/>
    </w:pPr>
    <w:r>
      <w:rPr>
        <w:noProof/>
      </w:rPr>
      <w:drawing>
        <wp:inline distT="0" distB="0" distL="0" distR="0" wp14:anchorId="1802DD25" wp14:editId="40EA96FA">
          <wp:extent cx="2124075" cy="774495"/>
          <wp:effectExtent l="0" t="0" r="0" b="6985"/>
          <wp:docPr id="46" name="Imagen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n 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6612" cy="7972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AC6B00" w14:textId="77777777" w:rsidR="0001522B" w:rsidRDefault="000152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D47883" w14:textId="77777777" w:rsidR="00DB0FBB" w:rsidRDefault="00DB0FBB" w:rsidP="00A30876">
      <w:r>
        <w:separator/>
      </w:r>
    </w:p>
  </w:footnote>
  <w:footnote w:type="continuationSeparator" w:id="0">
    <w:p w14:paraId="5BE78A8F" w14:textId="77777777" w:rsidR="00DB0FBB" w:rsidRDefault="00DB0FBB" w:rsidP="00A30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36FB86" w14:textId="77777777" w:rsidR="00A30876" w:rsidRDefault="003C66AE" w:rsidP="0001522B">
    <w:pPr>
      <w:pStyle w:val="Encabezado"/>
      <w:ind w:left="-993"/>
    </w:pPr>
    <w:r>
      <w:rPr>
        <w:noProof/>
      </w:rPr>
      <w:drawing>
        <wp:inline distT="0" distB="0" distL="0" distR="0" wp14:anchorId="673B588F" wp14:editId="6AC16314">
          <wp:extent cx="6735505" cy="752438"/>
          <wp:effectExtent l="0" t="0" r="0" b="0"/>
          <wp:docPr id="45" name="Imagen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6202" cy="7581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5C0D30" w14:textId="77777777" w:rsidR="00A30876" w:rsidRDefault="00A3087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E3550"/>
    <w:multiLevelType w:val="hybridMultilevel"/>
    <w:tmpl w:val="F2FC4A4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E57EA"/>
    <w:multiLevelType w:val="hybridMultilevel"/>
    <w:tmpl w:val="DD0E179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710E5"/>
    <w:multiLevelType w:val="hybridMultilevel"/>
    <w:tmpl w:val="CCFC644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44B31"/>
    <w:multiLevelType w:val="hybridMultilevel"/>
    <w:tmpl w:val="D9B48A54"/>
    <w:lvl w:ilvl="0" w:tplc="2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C2F6496"/>
    <w:multiLevelType w:val="hybridMultilevel"/>
    <w:tmpl w:val="1276B858"/>
    <w:lvl w:ilvl="0" w:tplc="2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30915B2"/>
    <w:multiLevelType w:val="hybridMultilevel"/>
    <w:tmpl w:val="F3827E80"/>
    <w:lvl w:ilvl="0" w:tplc="2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0F53E99"/>
    <w:multiLevelType w:val="hybridMultilevel"/>
    <w:tmpl w:val="4364B3E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A8351B"/>
    <w:multiLevelType w:val="hybridMultilevel"/>
    <w:tmpl w:val="F1642A3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352B19"/>
    <w:multiLevelType w:val="hybridMultilevel"/>
    <w:tmpl w:val="37DEC93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36002E"/>
    <w:multiLevelType w:val="hybridMultilevel"/>
    <w:tmpl w:val="3CC83C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2973077">
    <w:abstractNumId w:val="8"/>
  </w:num>
  <w:num w:numId="2" w16cid:durableId="536817569">
    <w:abstractNumId w:val="9"/>
  </w:num>
  <w:num w:numId="3" w16cid:durableId="552275224">
    <w:abstractNumId w:val="6"/>
  </w:num>
  <w:num w:numId="4" w16cid:durableId="1337802405">
    <w:abstractNumId w:val="0"/>
  </w:num>
  <w:num w:numId="5" w16cid:durableId="102530358">
    <w:abstractNumId w:val="4"/>
  </w:num>
  <w:num w:numId="6" w16cid:durableId="163781788">
    <w:abstractNumId w:val="3"/>
  </w:num>
  <w:num w:numId="7" w16cid:durableId="115494439">
    <w:abstractNumId w:val="7"/>
  </w:num>
  <w:num w:numId="8" w16cid:durableId="769273103">
    <w:abstractNumId w:val="5"/>
  </w:num>
  <w:num w:numId="9" w16cid:durableId="872840724">
    <w:abstractNumId w:val="2"/>
  </w:num>
  <w:num w:numId="10" w16cid:durableId="545988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876"/>
    <w:rsid w:val="0001522B"/>
    <w:rsid w:val="00075FBF"/>
    <w:rsid w:val="00080099"/>
    <w:rsid w:val="000938A1"/>
    <w:rsid w:val="002F56DD"/>
    <w:rsid w:val="003C66AE"/>
    <w:rsid w:val="003F5959"/>
    <w:rsid w:val="005F4FE6"/>
    <w:rsid w:val="00644350"/>
    <w:rsid w:val="00650312"/>
    <w:rsid w:val="00683D91"/>
    <w:rsid w:val="006E3E36"/>
    <w:rsid w:val="00790700"/>
    <w:rsid w:val="009A02E0"/>
    <w:rsid w:val="00A30876"/>
    <w:rsid w:val="00A92EFA"/>
    <w:rsid w:val="00C0353D"/>
    <w:rsid w:val="00CE60F1"/>
    <w:rsid w:val="00D11C1F"/>
    <w:rsid w:val="00D61A77"/>
    <w:rsid w:val="00DA0A13"/>
    <w:rsid w:val="00DB0FBB"/>
    <w:rsid w:val="00DB3777"/>
    <w:rsid w:val="00E2724E"/>
    <w:rsid w:val="00F3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EFE76A"/>
  <w15:chartTrackingRefBased/>
  <w15:docId w15:val="{16B71FE4-8639-49F2-B76E-2EFF93FC9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D68"/>
    <w:pPr>
      <w:spacing w:after="0" w:line="240" w:lineRule="auto"/>
    </w:pPr>
    <w:rPr>
      <w:rFonts w:ascii="Calibri" w:hAnsi="Calibri" w:cs="Calibri"/>
      <w:kern w:val="0"/>
      <w:lang w:eastAsia="es-AR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0876"/>
    <w:pPr>
      <w:tabs>
        <w:tab w:val="center" w:pos="4252"/>
        <w:tab w:val="right" w:pos="8504"/>
      </w:tabs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A30876"/>
  </w:style>
  <w:style w:type="paragraph" w:styleId="Piedepgina">
    <w:name w:val="footer"/>
    <w:basedOn w:val="Normal"/>
    <w:link w:val="PiedepginaCar"/>
    <w:uiPriority w:val="99"/>
    <w:unhideWhenUsed/>
    <w:rsid w:val="00A30876"/>
    <w:pPr>
      <w:tabs>
        <w:tab w:val="center" w:pos="4252"/>
        <w:tab w:val="right" w:pos="8504"/>
      </w:tabs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0876"/>
  </w:style>
  <w:style w:type="character" w:styleId="Hipervnculo">
    <w:name w:val="Hyperlink"/>
    <w:basedOn w:val="Fuentedeprrafopredeter"/>
    <w:uiPriority w:val="99"/>
    <w:unhideWhenUsed/>
    <w:rsid w:val="00F37D68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790700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3F59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9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flores@aconcaguaenergia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gorrono@aconcaguaenergia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F11E9-A23E-449E-9C50-FA22F5CCB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480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Ezequiel Della Ceca</dc:creator>
  <cp:keywords/>
  <dc:description/>
  <cp:lastModifiedBy>Green Oil Services</cp:lastModifiedBy>
  <cp:revision>3</cp:revision>
  <dcterms:created xsi:type="dcterms:W3CDTF">2024-05-24T15:19:00Z</dcterms:created>
  <dcterms:modified xsi:type="dcterms:W3CDTF">2024-05-24T15:25:00Z</dcterms:modified>
</cp:coreProperties>
</file>